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44CC38" w14:textId="77777777" w:rsidR="00EE40E5" w:rsidRDefault="00EE40E5" w:rsidP="00EE40E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</w:p>
    <w:p w14:paraId="0B5B3A57" w14:textId="77777777" w:rsidR="00EE40E5" w:rsidRDefault="00EE40E5" w:rsidP="00EE40E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</w:p>
    <w:p w14:paraId="45D9E5B6" w14:textId="77777777" w:rsidR="00EE40E5" w:rsidRDefault="00EE40E5" w:rsidP="00EE40E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</w:p>
    <w:p w14:paraId="534E433E" w14:textId="77777777" w:rsidR="00EE40E5" w:rsidRDefault="00EE40E5" w:rsidP="00EE40E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</w:p>
    <w:p w14:paraId="3E4EFE1A" w14:textId="56444CD8" w:rsidR="00F75D3B" w:rsidRDefault="006D362B" w:rsidP="00EE40E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  <w:r>
        <w:rPr>
          <w:rFonts w:ascii="Arial" w:hAnsi="Arial" w:cs="Arial"/>
          <w:b/>
          <w:bCs/>
          <w:noProof/>
          <w:color w:val="000000"/>
          <w:sz w:val="40"/>
          <w:szCs w:val="40"/>
          <w:lang w:eastAsia="ru-RU"/>
        </w:rPr>
        <w:drawing>
          <wp:inline distT="0" distB="0" distL="0" distR="0" wp14:anchorId="2A932A96" wp14:editId="1E53AB7C">
            <wp:extent cx="7557770" cy="2302510"/>
            <wp:effectExtent l="0" t="0" r="11430" b="8890"/>
            <wp:docPr id="15" name="Изображение 15" descr="../Б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БП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40ADC" w14:textId="58112C8D" w:rsidR="00392175" w:rsidRPr="00CE3656" w:rsidRDefault="002A608A" w:rsidP="00E827AD">
      <w:pPr>
        <w:spacing w:after="0" w:line="240" w:lineRule="auto"/>
        <w:jc w:val="center"/>
        <w:rPr>
          <w:b/>
          <w:bCs/>
          <w:color w:val="000000"/>
          <w:sz w:val="28"/>
          <w:szCs w:val="28"/>
          <w:lang w:val="en-US"/>
        </w:rPr>
      </w:pPr>
      <w:r w:rsidRPr="00640388">
        <w:rPr>
          <w:rFonts w:ascii="Arial" w:hAnsi="Arial" w:cs="Arial"/>
          <w:b/>
          <w:bCs/>
          <w:color w:val="000000"/>
          <w:sz w:val="40"/>
          <w:szCs w:val="40"/>
        </w:rPr>
        <w:t>Бизнес план инвестиционного проекта</w:t>
      </w:r>
      <w:r w:rsidR="001F55F7" w:rsidRPr="00640388">
        <w:rPr>
          <w:rFonts w:ascii="Arial" w:hAnsi="Arial" w:cs="Arial"/>
          <w:b/>
          <w:bCs/>
          <w:color w:val="000000"/>
          <w:sz w:val="40"/>
          <w:szCs w:val="40"/>
        </w:rPr>
        <w:t>:</w:t>
      </w:r>
    </w:p>
    <w:p w14:paraId="09C3CA77" w14:textId="6B8C4C3E" w:rsidR="004B418B" w:rsidRPr="004B418B" w:rsidRDefault="00EE40E5" w:rsidP="004B418B">
      <w:pPr>
        <w:pStyle w:val="a6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  <w:r>
        <w:rPr>
          <w:rFonts w:ascii="Arial" w:hAnsi="Arial" w:cs="Arial"/>
          <w:b/>
          <w:bCs/>
          <w:color w:val="000000"/>
          <w:sz w:val="40"/>
          <w:szCs w:val="40"/>
        </w:rPr>
        <w:t>И</w:t>
      </w:r>
      <w:r w:rsidR="004B418B" w:rsidRPr="004B418B">
        <w:rPr>
          <w:rFonts w:ascii="Arial" w:hAnsi="Arial" w:cs="Arial"/>
          <w:b/>
          <w:bCs/>
          <w:color w:val="000000"/>
          <w:sz w:val="40"/>
          <w:szCs w:val="40"/>
        </w:rPr>
        <w:t>нвестирование в развитие сектора по переработке лесоматериала в Княжпогостском районе</w:t>
      </w:r>
    </w:p>
    <w:p w14:paraId="55F4EE15" w14:textId="77777777" w:rsidR="001F55F7" w:rsidRPr="00640388" w:rsidRDefault="001F55F7" w:rsidP="00E827AD">
      <w:pPr>
        <w:pStyle w:val="a6"/>
        <w:jc w:val="center"/>
        <w:rPr>
          <w:rFonts w:ascii="Arial" w:hAnsi="Arial" w:cs="Arial"/>
          <w:color w:val="4A66AC" w:themeColor="accent1"/>
          <w:sz w:val="26"/>
          <w:szCs w:val="26"/>
        </w:rPr>
      </w:pPr>
    </w:p>
    <w:p w14:paraId="756D24FE" w14:textId="77777777" w:rsidR="00351A5A" w:rsidRPr="00640388" w:rsidRDefault="0058189B" w:rsidP="00E827AD">
      <w:pPr>
        <w:pStyle w:val="a6"/>
        <w:jc w:val="center"/>
        <w:rPr>
          <w:rFonts w:ascii="Arial" w:hAnsi="Arial" w:cs="Arial"/>
          <w:b/>
          <w:color w:val="27340A"/>
          <w:sz w:val="26"/>
          <w:szCs w:val="26"/>
        </w:rPr>
      </w:pPr>
      <w:sdt>
        <w:sdtPr>
          <w:rPr>
            <w:rFonts w:ascii="Arial" w:hAnsi="Arial" w:cs="Arial"/>
            <w:b/>
            <w:color w:val="27340A"/>
            <w:sz w:val="26"/>
            <w:szCs w:val="26"/>
            <w:lang w:val="en-US"/>
          </w:rPr>
          <w:alias w:val="Автор"/>
          <w:tag w:val=""/>
          <w:id w:val="-2041584766"/>
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<w:text/>
        </w:sdtPr>
        <w:sdtEndPr/>
        <w:sdtContent>
          <w:r w:rsidR="00351A5A" w:rsidRPr="00640388">
            <w:rPr>
              <w:rFonts w:ascii="Arial" w:hAnsi="Arial" w:cs="Arial"/>
              <w:b/>
              <w:color w:val="27340A"/>
              <w:sz w:val="26"/>
              <w:szCs w:val="26"/>
            </w:rPr>
            <w:t>ООО «Эталон Лес»</w:t>
          </w:r>
        </w:sdtContent>
      </w:sdt>
    </w:p>
    <w:p w14:paraId="3459FC6B" w14:textId="77777777" w:rsidR="001F55F7" w:rsidRPr="00640388" w:rsidRDefault="001F55F7" w:rsidP="00E827AD">
      <w:pPr>
        <w:spacing w:after="0" w:line="240" w:lineRule="auto"/>
        <w:jc w:val="center"/>
        <w:rPr>
          <w:rFonts w:ascii="Arial" w:hAnsi="Arial" w:cs="Arial"/>
          <w:b/>
          <w:color w:val="27340A"/>
          <w:sz w:val="26"/>
          <w:szCs w:val="26"/>
        </w:rPr>
      </w:pPr>
      <w:r w:rsidRPr="00640388">
        <w:rPr>
          <w:rFonts w:ascii="Arial" w:hAnsi="Arial" w:cs="Arial"/>
          <w:b/>
          <w:color w:val="27340A"/>
          <w:sz w:val="26"/>
          <w:szCs w:val="26"/>
        </w:rPr>
        <w:t>Республика Коми, г. Емва</w:t>
      </w:r>
    </w:p>
    <w:p w14:paraId="0A86EE35" w14:textId="7B357500" w:rsidR="00351A5A" w:rsidRPr="00640388" w:rsidRDefault="001F55F7" w:rsidP="00E827AD">
      <w:pPr>
        <w:spacing w:after="0" w:line="240" w:lineRule="auto"/>
        <w:jc w:val="center"/>
        <w:rPr>
          <w:rFonts w:ascii="Arial" w:hAnsi="Arial" w:cs="Arial"/>
          <w:b/>
          <w:color w:val="27340A"/>
          <w:sz w:val="26"/>
          <w:szCs w:val="26"/>
        </w:rPr>
      </w:pPr>
      <w:r w:rsidRPr="00640388">
        <w:rPr>
          <w:rFonts w:ascii="Arial" w:hAnsi="Arial" w:cs="Arial"/>
          <w:b/>
          <w:color w:val="27340A"/>
          <w:sz w:val="26"/>
          <w:szCs w:val="26"/>
        </w:rPr>
        <w:t>2018 г.</w:t>
      </w:r>
    </w:p>
    <w:p w14:paraId="73B48461" w14:textId="77777777" w:rsidR="002A608A" w:rsidRDefault="002A608A" w:rsidP="00392175">
      <w:pPr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</w:p>
    <w:p w14:paraId="1276A017" w14:textId="77777777" w:rsidR="006F7F86" w:rsidRPr="00566653" w:rsidRDefault="006F7F86" w:rsidP="006F7F86">
      <w:pPr>
        <w:spacing w:after="0" w:line="240" w:lineRule="auto"/>
        <w:rPr>
          <w:rFonts w:ascii="Arial" w:hAnsi="Arial" w:cs="Arial"/>
          <w:b/>
          <w:bCs/>
          <w:color w:val="000000"/>
          <w:sz w:val="32"/>
          <w:szCs w:val="32"/>
        </w:rPr>
      </w:pPr>
      <w:r w:rsidRPr="00566653">
        <w:rPr>
          <w:rFonts w:ascii="Arial" w:hAnsi="Arial" w:cs="Arial"/>
          <w:b/>
          <w:bCs/>
          <w:color w:val="000000"/>
          <w:sz w:val="32"/>
          <w:szCs w:val="32"/>
        </w:rPr>
        <w:t xml:space="preserve">Содержание: </w:t>
      </w:r>
    </w:p>
    <w:p w14:paraId="6BE8453B" w14:textId="77777777" w:rsidR="006F7F86" w:rsidRPr="00566653" w:rsidRDefault="006F7F86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hAnsi="Arial" w:cs="Arial"/>
          <w:bCs/>
          <w:color w:val="000000"/>
          <w:sz w:val="32"/>
          <w:szCs w:val="32"/>
        </w:rPr>
        <w:t>Резюме проекта</w:t>
      </w:r>
      <w:r w:rsidR="001E2AFE" w:rsidRPr="00566653">
        <w:rPr>
          <w:rFonts w:ascii="Arial" w:hAnsi="Arial" w:cs="Arial"/>
          <w:bCs/>
          <w:color w:val="000000"/>
          <w:sz w:val="32"/>
          <w:szCs w:val="32"/>
        </w:rPr>
        <w:t xml:space="preserve"> (стр. 3)</w:t>
      </w:r>
    </w:p>
    <w:p w14:paraId="48B4CF16" w14:textId="7596D9D8" w:rsidR="006F7F86" w:rsidRPr="00566653" w:rsidRDefault="000C117F" w:rsidP="00566653">
      <w:pPr>
        <w:pStyle w:val="a5"/>
        <w:numPr>
          <w:ilvl w:val="0"/>
          <w:numId w:val="19"/>
        </w:numPr>
        <w:spacing w:before="0"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hAnsi="Arial" w:cs="Arial"/>
          <w:bCs/>
          <w:color w:val="000000"/>
          <w:sz w:val="32"/>
          <w:szCs w:val="32"/>
        </w:rPr>
        <w:t xml:space="preserve">Календарный план выполнения этапов развития бизнеса и затраты по ним </w:t>
      </w:r>
      <w:r w:rsidR="001E2AFE" w:rsidRPr="00566653">
        <w:rPr>
          <w:rFonts w:ascii="Arial" w:hAnsi="Arial" w:cs="Arial"/>
          <w:bCs/>
          <w:color w:val="000000"/>
          <w:sz w:val="32"/>
          <w:szCs w:val="32"/>
        </w:rPr>
        <w:t>(стр. 4)</w:t>
      </w:r>
    </w:p>
    <w:p w14:paraId="5B795323" w14:textId="3C8AD86D" w:rsidR="001E2AFE" w:rsidRPr="00566653" w:rsidRDefault="00351A5A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hAnsi="Arial" w:cs="Arial"/>
          <w:bCs/>
          <w:color w:val="000000"/>
          <w:sz w:val="32"/>
          <w:szCs w:val="32"/>
        </w:rPr>
        <w:t>Описание производственных мощностей</w:t>
      </w:r>
      <w:r w:rsidR="001E2AFE" w:rsidRPr="00566653">
        <w:rPr>
          <w:rFonts w:ascii="Arial" w:hAnsi="Arial" w:cs="Arial"/>
          <w:bCs/>
          <w:color w:val="000000"/>
          <w:sz w:val="32"/>
          <w:szCs w:val="32"/>
        </w:rPr>
        <w:t xml:space="preserve"> (стр. 5) </w:t>
      </w:r>
    </w:p>
    <w:p w14:paraId="50DC91F7" w14:textId="38D8852D" w:rsidR="00171AEE" w:rsidRPr="00566653" w:rsidRDefault="00171AEE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hAnsi="Arial" w:cs="Arial"/>
          <w:bCs/>
          <w:color w:val="000000"/>
          <w:sz w:val="32"/>
          <w:szCs w:val="32"/>
        </w:rPr>
        <w:t>Рабочие места (стр. 7)</w:t>
      </w:r>
    </w:p>
    <w:p w14:paraId="58773EE1" w14:textId="573BAE47" w:rsidR="001E2AFE" w:rsidRPr="00566653" w:rsidRDefault="00351A5A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Копии правоустанавливающих документов на здание </w:t>
      </w:r>
      <w:r w:rsidR="00171AEE" w:rsidRPr="00566653">
        <w:rPr>
          <w:rFonts w:ascii="Arial" w:hAnsi="Arial" w:cs="Arial"/>
          <w:bCs/>
          <w:color w:val="000000"/>
          <w:sz w:val="32"/>
          <w:szCs w:val="32"/>
        </w:rPr>
        <w:t>(стр. 8</w:t>
      </w:r>
      <w:r w:rsidR="001E2AFE" w:rsidRPr="00566653">
        <w:rPr>
          <w:rFonts w:ascii="Arial" w:hAnsi="Arial" w:cs="Arial"/>
          <w:bCs/>
          <w:color w:val="000000"/>
          <w:sz w:val="32"/>
          <w:szCs w:val="32"/>
        </w:rPr>
        <w:t xml:space="preserve">) </w:t>
      </w:r>
    </w:p>
    <w:p w14:paraId="71B41D6B" w14:textId="0971DEEE" w:rsidR="006F7F86" w:rsidRPr="00626017" w:rsidRDefault="00F77DED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Маркетинг проекта (стр. 11</w:t>
      </w:r>
      <w:r w:rsidR="001E2AFE"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1EE156DE" w14:textId="4628C802" w:rsidR="00626017" w:rsidRPr="00566653" w:rsidRDefault="00626017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График динамики интернет сп</w:t>
      </w:r>
      <w:r w:rsidR="00F77DED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роса на доску обрезную (стр. 12</w:t>
      </w:r>
      <w:r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2AE36088" w14:textId="4AD5F262" w:rsidR="00BD4488" w:rsidRPr="00566653" w:rsidRDefault="00BD4488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Таблица распределения реклам</w:t>
      </w:r>
      <w:r w:rsidR="00F77DED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ного бюджета на квартал (стр. 13</w:t>
      </w: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0E14E617" w14:textId="4FDFB34A" w:rsidR="00BD4488" w:rsidRPr="00566653" w:rsidRDefault="00BD4488" w:rsidP="00566653">
      <w:pPr>
        <w:pStyle w:val="a5"/>
        <w:numPr>
          <w:ilvl w:val="0"/>
          <w:numId w:val="19"/>
        </w:numPr>
        <w:spacing w:after="0" w:line="360" w:lineRule="auto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Разработанные макеты для м</w:t>
      </w:r>
      <w:r w:rsidR="00F77DED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аркетинговой активности (стр. 14</w:t>
      </w: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25D9905A" w14:textId="6B5C44D8" w:rsidR="001E2AFE" w:rsidRPr="00566653" w:rsidRDefault="006C159A" w:rsidP="001A5056">
      <w:pPr>
        <w:pStyle w:val="a5"/>
        <w:numPr>
          <w:ilvl w:val="0"/>
          <w:numId w:val="19"/>
        </w:numPr>
        <w:spacing w:after="0" w:line="360" w:lineRule="auto"/>
        <w:ind w:left="851" w:hanging="491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Конкурентные преимущества и социальная польза</w:t>
      </w:r>
      <w:r w:rsidR="00F77DED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(стр. 15</w:t>
      </w:r>
      <w:r w:rsidR="001E2AFE"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2683978D" w14:textId="57391BE9" w:rsidR="001E2AFE" w:rsidRPr="00626017" w:rsidRDefault="006C159A" w:rsidP="001A5056">
      <w:pPr>
        <w:pStyle w:val="a5"/>
        <w:numPr>
          <w:ilvl w:val="0"/>
          <w:numId w:val="19"/>
        </w:numPr>
        <w:spacing w:after="0" w:line="360" w:lineRule="auto"/>
        <w:ind w:left="851" w:hanging="491"/>
        <w:rPr>
          <w:rFonts w:ascii="Arial" w:hAnsi="Arial" w:cs="Arial"/>
          <w:bCs/>
          <w:color w:val="000000"/>
          <w:sz w:val="32"/>
          <w:szCs w:val="32"/>
        </w:rPr>
      </w:pPr>
      <w:r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Оценка рисков и их хеджирование </w:t>
      </w:r>
      <w:r w:rsidR="00F77DED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(стр. 16</w:t>
      </w:r>
      <w:r w:rsidR="001E2AFE" w:rsidRPr="00566653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057780DA" w14:textId="5CCCA86A" w:rsidR="00626017" w:rsidRPr="00626017" w:rsidRDefault="00626017" w:rsidP="001A5056">
      <w:pPr>
        <w:pStyle w:val="a5"/>
        <w:numPr>
          <w:ilvl w:val="0"/>
          <w:numId w:val="19"/>
        </w:numPr>
        <w:spacing w:after="0" w:line="360" w:lineRule="auto"/>
        <w:ind w:left="851" w:hanging="491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Стратегия финансирован</w:t>
      </w:r>
      <w:r w:rsidR="00F77DED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ия и реализация проекта (стр. 17</w:t>
      </w:r>
      <w:r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) </w:t>
      </w:r>
    </w:p>
    <w:p w14:paraId="0A905E4A" w14:textId="0885D557" w:rsidR="00626017" w:rsidRPr="00566653" w:rsidRDefault="00F77DED" w:rsidP="001A5056">
      <w:pPr>
        <w:pStyle w:val="a5"/>
        <w:numPr>
          <w:ilvl w:val="0"/>
          <w:numId w:val="19"/>
        </w:numPr>
        <w:spacing w:after="0" w:line="360" w:lineRule="auto"/>
        <w:ind w:left="851" w:hanging="491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Выводы и заключения (стр. 19</w:t>
      </w:r>
      <w:r w:rsidR="00626017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)</w:t>
      </w:r>
    </w:p>
    <w:p w14:paraId="0C26DBBA" w14:textId="77777777" w:rsidR="00392175" w:rsidRPr="00640388" w:rsidRDefault="00392175" w:rsidP="0039217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49C821BF" w14:textId="77777777" w:rsidR="00392175" w:rsidRPr="00640388" w:rsidRDefault="00392175" w:rsidP="00392175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16A75A37" w14:textId="77777777" w:rsidR="001D4F2E" w:rsidRPr="00F176EB" w:rsidRDefault="001D4F2E" w:rsidP="00E72633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70F607B4" w14:textId="77777777" w:rsidR="005B0FF8" w:rsidRPr="00640388" w:rsidRDefault="005B0FF8" w:rsidP="00E72633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Резюме проекта</w:t>
      </w:r>
    </w:p>
    <w:p w14:paraId="299280C6" w14:textId="09477657" w:rsidR="005B0FF8" w:rsidRPr="00640388" w:rsidRDefault="002A608A" w:rsidP="00E72633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Цели</w:t>
      </w:r>
      <w:r w:rsidR="00566EF6"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:</w:t>
      </w:r>
      <w:r w:rsidR="00566EF6"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1. Строительство мини завода по углубленной переработке леса (фальшбрус, вагонка)</w:t>
      </w:r>
    </w:p>
    <w:p w14:paraId="1593AC51" w14:textId="4FFF06A2" w:rsidR="002A608A" w:rsidRPr="00640388" w:rsidRDefault="002A608A" w:rsidP="0003752A">
      <w:pPr>
        <w:spacing w:after="240" w:line="240" w:lineRule="auto"/>
        <w:ind w:firstLine="993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2. Установка сушильной камеры на 120 м2</w:t>
      </w:r>
      <w:r w:rsidR="0003752A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и з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апуск котельной, работающей на отходах лесопереработки </w:t>
      </w:r>
    </w:p>
    <w:p w14:paraId="3F8A67E1" w14:textId="77777777" w:rsidR="00E340C6" w:rsidRPr="00640388" w:rsidRDefault="00E340C6" w:rsidP="002A608A">
      <w:pPr>
        <w:spacing w:after="240" w:line="240" w:lineRule="auto"/>
        <w:ind w:firstLine="993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</w:p>
    <w:p w14:paraId="33A815A0" w14:textId="3BBFFADB" w:rsidR="0046059D" w:rsidRPr="00640388" w:rsidRDefault="008E1BC1" w:rsidP="008E1BC1">
      <w:pPr>
        <w:shd w:val="clear" w:color="auto" w:fill="FFFFFF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Плановый объём реализации продукции: 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1000м куб к 1 мая 2018</w:t>
      </w:r>
    </w:p>
    <w:p w14:paraId="179A9B03" w14:textId="4F076E69" w:rsidR="0046059D" w:rsidRPr="00640388" w:rsidRDefault="00CB3A25" w:rsidP="00E72633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Плановый объем</w:t>
      </w:r>
      <w:r w:rsidR="00566EF6"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инвестиций</w:t>
      </w: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в существующие мощности на 2018 год</w:t>
      </w:r>
      <w:r w:rsidR="00566EF6"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: 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10 млн.</w:t>
      </w:r>
      <w:r w:rsidR="001E2AFE"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руб. </w:t>
      </w:r>
    </w:p>
    <w:p w14:paraId="6063E9F3" w14:textId="7D260C58" w:rsidR="0046059D" w:rsidRPr="00640388" w:rsidRDefault="00CB3A25" w:rsidP="0046059D">
      <w:pPr>
        <w:spacing w:before="0" w:after="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Плановый объем инвестиций в развитие </w:t>
      </w:r>
      <w:r w:rsidR="00F15B6A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на 2019 год:</w:t>
      </w:r>
    </w:p>
    <w:p w14:paraId="1FC287E0" w14:textId="23528B84" w:rsidR="00CB3A25" w:rsidRPr="00640388" w:rsidRDefault="00CB3A25" w:rsidP="0046059D">
      <w:pPr>
        <w:spacing w:before="0" w:after="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474C80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(</w:t>
      </w:r>
      <w:r w:rsidR="00BF1FBC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Строительство </w:t>
      </w:r>
      <w:r w:rsidR="00F15B6A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Мини завода по переработке,</w:t>
      </w:r>
      <w:r w:rsidR="00F15B6A" w:rsidRPr="00474C80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с</w:t>
      </w:r>
      <w:r w:rsidR="00F15B6A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ушильной камеры и</w:t>
      </w:r>
      <w:r w:rsidR="00F15B6A" w:rsidRPr="00474C80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котельной</w:t>
      </w:r>
      <w:r w:rsidRPr="00474C80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):</w:t>
      </w: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50 млн. Руб.</w:t>
      </w: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</w:t>
      </w:r>
    </w:p>
    <w:p w14:paraId="79965728" w14:textId="77777777" w:rsidR="0046059D" w:rsidRPr="00640388" w:rsidRDefault="0046059D" w:rsidP="0046059D">
      <w:pPr>
        <w:spacing w:before="0" w:after="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1E5FCE19" w14:textId="77777777" w:rsidR="00BD4488" w:rsidRDefault="00566EF6" w:rsidP="00E72633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Срок окупаемости проекта: </w:t>
      </w:r>
      <w:r w:rsidR="00CB3A25"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от 2 лет</w:t>
      </w:r>
    </w:p>
    <w:p w14:paraId="00CA3FBA" w14:textId="5C7247F5" w:rsidR="001F55F7" w:rsidRDefault="00CB3A25" w:rsidP="00E72633">
      <w:pPr>
        <w:spacing w:after="240" w:line="240" w:lineRule="auto"/>
        <w:rPr>
          <w:rFonts w:ascii="Arial" w:eastAsia="Times New Roman" w:hAnsi="Arial" w:cs="Arial"/>
          <w:bCs/>
          <w:color w:val="000000"/>
          <w:sz w:val="36"/>
          <w:szCs w:val="36"/>
          <w:lang w:eastAsia="ru-RU"/>
        </w:rPr>
      </w:pPr>
      <w:r w:rsidRPr="00F75D3B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Интерес местных органов управления</w:t>
      </w:r>
      <w:r w:rsidR="009361AF" w:rsidRPr="00F75D3B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:</w:t>
      </w:r>
      <w:r w:rsidR="009361AF" w:rsidRPr="00F75D3B">
        <w:rPr>
          <w:rFonts w:ascii="Arial" w:eastAsia="Times New Roman" w:hAnsi="Arial" w:cs="Arial"/>
          <w:bCs/>
          <w:color w:val="000000"/>
          <w:sz w:val="36"/>
          <w:szCs w:val="36"/>
          <w:lang w:eastAsia="ru-RU"/>
        </w:rPr>
        <w:t xml:space="preserve"> </w:t>
      </w:r>
      <w:r w:rsidRPr="00F75D3B">
        <w:rPr>
          <w:rFonts w:ascii="Arial" w:eastAsia="Times New Roman" w:hAnsi="Arial" w:cs="Arial"/>
          <w:bCs/>
          <w:color w:val="000000"/>
          <w:sz w:val="36"/>
          <w:szCs w:val="36"/>
          <w:lang w:eastAsia="ru-RU"/>
        </w:rPr>
        <w:t>создание дополнительных рабочих мест, рост объ</w:t>
      </w:r>
      <w:r w:rsidR="007B6EC8" w:rsidRPr="00F75D3B">
        <w:rPr>
          <w:rFonts w:ascii="Arial" w:eastAsia="Times New Roman" w:hAnsi="Arial" w:cs="Arial"/>
          <w:bCs/>
          <w:color w:val="000000"/>
          <w:sz w:val="36"/>
          <w:szCs w:val="36"/>
          <w:lang w:eastAsia="ru-RU"/>
        </w:rPr>
        <w:t>ема отчислений в местный бюджет, помощь в решении вопросов социальной сферы города.</w:t>
      </w:r>
    </w:p>
    <w:p w14:paraId="2DD51ABC" w14:textId="77777777" w:rsidR="004E51C2" w:rsidRPr="00640388" w:rsidRDefault="004E51C2" w:rsidP="004E51C2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План по развитию бизнеса: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к концу мая 2018 года планируем установить аналогичную линию и удвоить до 2000м куб производство пиломатериала</w:t>
      </w:r>
    </w:p>
    <w:p w14:paraId="273F68A8" w14:textId="77777777" w:rsidR="00BD4488" w:rsidRPr="00BD4488" w:rsidRDefault="00BD4488" w:rsidP="00E72633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</w:p>
    <w:p w14:paraId="082BCC76" w14:textId="63BBE970" w:rsidR="0050274C" w:rsidRDefault="001F55F7" w:rsidP="00656AE4">
      <w:pPr>
        <w:pStyle w:val="a5"/>
        <w:spacing w:before="0" w:after="0" w:line="240" w:lineRule="auto"/>
        <w:ind w:left="0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lastRenderedPageBreak/>
        <w:t>Календарный план выполнения этапов развития бизнеса и затраты по ним:</w:t>
      </w:r>
    </w:p>
    <w:p w14:paraId="3AF755EA" w14:textId="77777777" w:rsidR="00656AE4" w:rsidRPr="00656AE4" w:rsidRDefault="00656AE4" w:rsidP="00656AE4">
      <w:pPr>
        <w:pStyle w:val="a5"/>
        <w:spacing w:before="0" w:after="0" w:line="240" w:lineRule="auto"/>
        <w:ind w:left="0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tbl>
      <w:tblPr>
        <w:tblW w:w="11720" w:type="dxa"/>
        <w:jc w:val="center"/>
        <w:tblLook w:val="04A0" w:firstRow="1" w:lastRow="0" w:firstColumn="1" w:lastColumn="0" w:noHBand="0" w:noVBand="1"/>
      </w:tblPr>
      <w:tblGrid>
        <w:gridCol w:w="958"/>
        <w:gridCol w:w="4988"/>
        <w:gridCol w:w="2035"/>
        <w:gridCol w:w="2442"/>
        <w:gridCol w:w="1297"/>
      </w:tblGrid>
      <w:tr w:rsidR="0050274C" w:rsidRPr="0050274C" w14:paraId="421359EE" w14:textId="77777777" w:rsidTr="005426EA">
        <w:trPr>
          <w:trHeight w:val="600"/>
          <w:jc w:val="center"/>
        </w:trPr>
        <w:tc>
          <w:tcPr>
            <w:tcW w:w="95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F7342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Этапы</w:t>
            </w:r>
          </w:p>
        </w:tc>
        <w:tc>
          <w:tcPr>
            <w:tcW w:w="498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55AC7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Наименование работ</w:t>
            </w:r>
          </w:p>
        </w:tc>
        <w:tc>
          <w:tcPr>
            <w:tcW w:w="2035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88026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Сумма руб. с НДС</w:t>
            </w:r>
          </w:p>
        </w:tc>
        <w:tc>
          <w:tcPr>
            <w:tcW w:w="373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D91550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Срок выполнения</w:t>
            </w:r>
          </w:p>
        </w:tc>
      </w:tr>
      <w:tr w:rsidR="0050274C" w:rsidRPr="0050274C" w14:paraId="0308803A" w14:textId="77777777" w:rsidTr="005426EA">
        <w:trPr>
          <w:trHeight w:val="460"/>
          <w:jc w:val="center"/>
        </w:trPr>
        <w:tc>
          <w:tcPr>
            <w:tcW w:w="95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B6DDE51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</w:p>
        </w:tc>
        <w:tc>
          <w:tcPr>
            <w:tcW w:w="498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F6C7FB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</w:p>
        </w:tc>
        <w:tc>
          <w:tcPr>
            <w:tcW w:w="2035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662BA14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</w:p>
        </w:tc>
        <w:tc>
          <w:tcPr>
            <w:tcW w:w="24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97F90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Начало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EF792D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Окончание</w:t>
            </w:r>
          </w:p>
        </w:tc>
      </w:tr>
      <w:tr w:rsidR="0050274C" w:rsidRPr="0050274C" w14:paraId="4F203568" w14:textId="77777777" w:rsidTr="005426EA">
        <w:trPr>
          <w:trHeight w:val="54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2BF27B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1 этап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02487B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Приобретение базы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A36189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 xml:space="preserve">3 500 000 </w:t>
            </w:r>
          </w:p>
        </w:tc>
        <w:tc>
          <w:tcPr>
            <w:tcW w:w="2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E1B037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321A1A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готово</w:t>
            </w:r>
          </w:p>
        </w:tc>
      </w:tr>
      <w:tr w:rsidR="0050274C" w:rsidRPr="0050274C" w14:paraId="466570DF" w14:textId="77777777" w:rsidTr="005426EA">
        <w:trPr>
          <w:trHeight w:val="48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ADA815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15E42E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Приобретение техники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DF752E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1 500 000</w:t>
            </w:r>
          </w:p>
        </w:tc>
        <w:tc>
          <w:tcPr>
            <w:tcW w:w="2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9F2F97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F19171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готово</w:t>
            </w:r>
          </w:p>
        </w:tc>
      </w:tr>
      <w:tr w:rsidR="0050274C" w:rsidRPr="0050274C" w14:paraId="348A812A" w14:textId="77777777" w:rsidTr="005426EA">
        <w:trPr>
          <w:trHeight w:val="52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A7E62A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2 этап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35BA38" w14:textId="2F37687B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lang w:eastAsia="ru-RU"/>
              </w:rPr>
              <w:t>Выход на объ</w:t>
            </w: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ем в 1000 м куб в месяц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35AB77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2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FFEC1E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12065B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</w:tr>
      <w:tr w:rsidR="0050274C" w:rsidRPr="0050274C" w14:paraId="3D9082AD" w14:textId="77777777" w:rsidTr="005426EA">
        <w:trPr>
          <w:trHeight w:val="719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89F343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46245D" w14:textId="2B43EF80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 xml:space="preserve">Приобретение нового оборудования: </w:t>
            </w: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Ребро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-</w:t>
            </w: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горбыльный станок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EDC127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70C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70C0"/>
                <w:lang w:eastAsia="ru-RU"/>
              </w:rPr>
              <w:t>300 000</w:t>
            </w:r>
          </w:p>
        </w:tc>
        <w:tc>
          <w:tcPr>
            <w:tcW w:w="2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17C5F1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20.03.2018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11810C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10.04.2018</w:t>
            </w:r>
          </w:p>
        </w:tc>
      </w:tr>
      <w:tr w:rsidR="0050274C" w:rsidRPr="0050274C" w14:paraId="100FA78E" w14:textId="77777777" w:rsidTr="005426EA">
        <w:trPr>
          <w:trHeight w:val="104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F1EE1A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4851AF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 xml:space="preserve">Приобретение нового оборудования: </w:t>
            </w:r>
            <w:r w:rsidRPr="0050274C">
              <w:rPr>
                <w:rFonts w:ascii="Arial" w:eastAsia="Times New Roman" w:hAnsi="Arial" w:cs="Arial"/>
                <w:b/>
                <w:color w:val="000000"/>
                <w:lang w:eastAsia="ru-RU"/>
              </w:rPr>
              <w:t>1) Станок кругло-пильный брусующий сб-800   2) Станок круглопильный многопильный "Илья Муромец"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727253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70C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70C0"/>
                <w:lang w:eastAsia="ru-RU"/>
              </w:rPr>
              <w:t>500 000</w:t>
            </w:r>
          </w:p>
        </w:tc>
        <w:tc>
          <w:tcPr>
            <w:tcW w:w="2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98CC7F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20.04.2018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E9DEA7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15.05.2018</w:t>
            </w:r>
          </w:p>
        </w:tc>
      </w:tr>
      <w:tr w:rsidR="0050274C" w:rsidRPr="0050274C" w14:paraId="5AE9CF0E" w14:textId="77777777" w:rsidTr="005426EA">
        <w:trPr>
          <w:trHeight w:val="84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9BA1DE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3 этап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D8CBA" w14:textId="2F0C45F8" w:rsidR="0050274C" w:rsidRPr="0050274C" w:rsidRDefault="00F77DED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lang w:eastAsia="ru-RU"/>
              </w:rPr>
              <w:t>Выход на 2000 м3</w:t>
            </w:r>
            <w:r w:rsidR="0050274C" w:rsidRPr="0050274C">
              <w:rPr>
                <w:rFonts w:ascii="Arial" w:eastAsia="Times New Roman" w:hAnsi="Arial" w:cs="Arial"/>
                <w:color w:val="000000"/>
                <w:lang w:eastAsia="ru-RU"/>
              </w:rPr>
              <w:t xml:space="preserve"> в мес</w:t>
            </w:r>
            <w:r w:rsidR="0050274C">
              <w:rPr>
                <w:rFonts w:ascii="Arial" w:eastAsia="Times New Roman" w:hAnsi="Arial" w:cs="Arial"/>
                <w:color w:val="000000"/>
                <w:lang w:eastAsia="ru-RU"/>
              </w:rPr>
              <w:t>., 2 смены</w:t>
            </w:r>
            <w:r w:rsidR="0050274C" w:rsidRPr="0050274C">
              <w:rPr>
                <w:rFonts w:ascii="Arial" w:eastAsia="Times New Roman" w:hAnsi="Arial" w:cs="Arial"/>
                <w:color w:val="000000"/>
                <w:lang w:eastAsia="ru-RU"/>
              </w:rPr>
              <w:t>, оф</w:t>
            </w:r>
            <w:r w:rsidR="0050274C">
              <w:rPr>
                <w:rFonts w:ascii="Arial" w:eastAsia="Times New Roman" w:hAnsi="Arial" w:cs="Arial"/>
                <w:color w:val="000000"/>
                <w:lang w:eastAsia="ru-RU"/>
              </w:rPr>
              <w:t>ициальные</w:t>
            </w:r>
            <w:r w:rsidR="0050274C" w:rsidRPr="0050274C">
              <w:rPr>
                <w:rFonts w:ascii="Arial" w:eastAsia="Times New Roman" w:hAnsi="Arial" w:cs="Arial"/>
                <w:color w:val="000000"/>
                <w:lang w:eastAsia="ru-RU"/>
              </w:rPr>
              <w:t xml:space="preserve"> рабочие </w:t>
            </w:r>
            <w:r w:rsidR="0050274C">
              <w:rPr>
                <w:rFonts w:ascii="Arial" w:eastAsia="Times New Roman" w:hAnsi="Arial" w:cs="Arial"/>
                <w:color w:val="000000"/>
                <w:lang w:eastAsia="ru-RU"/>
              </w:rPr>
              <w:t>места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2C958F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2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726E8F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083519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</w:tr>
      <w:tr w:rsidR="0050274C" w:rsidRPr="0050274C" w14:paraId="4C601F0E" w14:textId="77777777" w:rsidTr="005426EA">
        <w:trPr>
          <w:trHeight w:val="88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B93728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4 этап</w:t>
            </w:r>
          </w:p>
        </w:tc>
        <w:tc>
          <w:tcPr>
            <w:tcW w:w="4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85E907" w14:textId="62F9FBF6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Установка Сушильных</w:t>
            </w:r>
            <w:r>
              <w:rPr>
                <w:rFonts w:ascii="Arial" w:eastAsia="Times New Roman" w:hAnsi="Arial" w:cs="Arial"/>
                <w:color w:val="000000"/>
                <w:lang w:eastAsia="ru-RU"/>
              </w:rPr>
              <w:t xml:space="preserve"> камер (сертифицированных) с объ</w:t>
            </w: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емом 120 м куб с автономной котельной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496FD0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373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32FDF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70C0"/>
                <w:lang w:eastAsia="ru-RU"/>
              </w:rPr>
              <w:t>Необходимо содействие органов власти по выделению земельного участка</w:t>
            </w:r>
          </w:p>
        </w:tc>
      </w:tr>
      <w:tr w:rsidR="0050274C" w:rsidRPr="0050274C" w14:paraId="78F774FD" w14:textId="77777777" w:rsidTr="005426EA">
        <w:trPr>
          <w:trHeight w:val="660"/>
          <w:jc w:val="center"/>
        </w:trPr>
        <w:tc>
          <w:tcPr>
            <w:tcW w:w="9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9439E7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5 этап</w:t>
            </w:r>
          </w:p>
        </w:tc>
        <w:tc>
          <w:tcPr>
            <w:tcW w:w="49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7E06EB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Строительство мини-завода</w:t>
            </w:r>
          </w:p>
        </w:tc>
        <w:tc>
          <w:tcPr>
            <w:tcW w:w="203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DC4174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3739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34C80869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</w:tr>
      <w:tr w:rsidR="0050274C" w:rsidRPr="0050274C" w14:paraId="31CEB20F" w14:textId="77777777" w:rsidTr="005426EA">
        <w:trPr>
          <w:trHeight w:val="402"/>
          <w:jc w:val="center"/>
        </w:trPr>
        <w:tc>
          <w:tcPr>
            <w:tcW w:w="9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48500DBD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498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422BE101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 xml:space="preserve">Итого: </w:t>
            </w:r>
          </w:p>
        </w:tc>
        <w:tc>
          <w:tcPr>
            <w:tcW w:w="203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2863B8EF" w14:textId="77777777" w:rsidR="0050274C" w:rsidRPr="0050274C" w:rsidRDefault="0050274C" w:rsidP="0050274C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5 800 000</w:t>
            </w:r>
          </w:p>
        </w:tc>
        <w:tc>
          <w:tcPr>
            <w:tcW w:w="244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14BA6CF0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  <w:tc>
          <w:tcPr>
            <w:tcW w:w="129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F1EAEF" w14:textId="77777777" w:rsidR="0050274C" w:rsidRPr="0050274C" w:rsidRDefault="0050274C" w:rsidP="0050274C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50274C">
              <w:rPr>
                <w:rFonts w:ascii="Arial" w:eastAsia="Times New Roman" w:hAnsi="Arial" w:cs="Arial"/>
                <w:color w:val="000000"/>
                <w:lang w:eastAsia="ru-RU"/>
              </w:rPr>
              <w:t> </w:t>
            </w:r>
          </w:p>
        </w:tc>
      </w:tr>
    </w:tbl>
    <w:p w14:paraId="6336DA69" w14:textId="77777777" w:rsidR="00656AE4" w:rsidRDefault="00656AE4" w:rsidP="00656AE4">
      <w:pPr>
        <w:spacing w:before="0"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shd w:val="clear" w:color="auto" w:fill="FFFFFF"/>
          <w:lang w:eastAsia="ru-RU"/>
        </w:rPr>
      </w:pPr>
    </w:p>
    <w:p w14:paraId="2B336DC3" w14:textId="77777777" w:rsidR="00023A7E" w:rsidRDefault="00023A7E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78D5BE78" w14:textId="77777777" w:rsidR="00CD3566" w:rsidRPr="00640388" w:rsidRDefault="00CD3566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77B3A37B" w14:textId="34F2B972" w:rsidR="001E2AFE" w:rsidRPr="00640388" w:rsidRDefault="008E1BC1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lastRenderedPageBreak/>
        <w:t xml:space="preserve">Описание действующих производственных мощностей: </w:t>
      </w:r>
    </w:p>
    <w:p w14:paraId="79C4361E" w14:textId="4E78BF13" w:rsidR="008E1BC1" w:rsidRPr="00640388" w:rsidRDefault="00DE0D4C" w:rsidP="008E1BC1">
      <w:pPr>
        <w:shd w:val="clear" w:color="auto" w:fill="FFFFFF"/>
        <w:ind w:firstLine="284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Перечень</w:t>
      </w:r>
      <w:r w:rsidR="008E1BC1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станков:</w:t>
      </w:r>
    </w:p>
    <w:p w14:paraId="775D0F29" w14:textId="03EAD790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Пилорама р-63</w:t>
      </w:r>
    </w:p>
    <w:p w14:paraId="481B983F" w14:textId="6A1B92FE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Кромкообрезной станок</w:t>
      </w:r>
    </w:p>
    <w:p w14:paraId="65AC8891" w14:textId="272E4681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Циркулярный станок</w:t>
      </w:r>
    </w:p>
    <w:p w14:paraId="27002128" w14:textId="113B5699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Станок для заточки дисковых пил УЗС-2м</w:t>
      </w:r>
    </w:p>
    <w:p w14:paraId="4B04C662" w14:textId="2CE26BF4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Станок круглопильный брусующий СБ-800</w:t>
      </w:r>
    </w:p>
    <w:p w14:paraId="113B890D" w14:textId="037F58BA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Станок круглопильный многопильный «Илья Муромец»</w:t>
      </w:r>
    </w:p>
    <w:p w14:paraId="055444C3" w14:textId="77777777" w:rsidR="008E1BC1" w:rsidRPr="00640388" w:rsidRDefault="008E1BC1" w:rsidP="008E1BC1">
      <w:pPr>
        <w:pStyle w:val="a5"/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14:paraId="0CDEAD82" w14:textId="55B2FE56" w:rsidR="008E1BC1" w:rsidRPr="00640388" w:rsidRDefault="008E1BC1" w:rsidP="008E1BC1">
      <w:pPr>
        <w:pStyle w:val="a5"/>
        <w:shd w:val="clear" w:color="auto" w:fill="FFFFFF"/>
        <w:ind w:hanging="436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Список автотранспорта:</w:t>
      </w:r>
    </w:p>
    <w:p w14:paraId="34057D55" w14:textId="69FC783E" w:rsidR="008E1BC1" w:rsidRPr="00640388" w:rsidRDefault="008E1BC1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Кран автомобильный кс-4561 а</w:t>
      </w:r>
    </w:p>
    <w:p w14:paraId="51A5F5E7" w14:textId="63515FF0" w:rsidR="008E1BC1" w:rsidRPr="00640388" w:rsidRDefault="00023A7E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Грузовой автомобиль «</w:t>
      </w:r>
      <w:r w:rsidR="008E1BC1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Маз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»</w:t>
      </w:r>
      <w:r w:rsidR="008E1BC1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переоборудованный под грузовой лесовоз с гидро</w:t>
      </w:r>
      <w:r w:rsidR="00351A5A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</w:t>
      </w:r>
      <w:r w:rsidR="008E1BC1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манипулятором</w:t>
      </w:r>
    </w:p>
    <w:p w14:paraId="66D77875" w14:textId="070DB3EB" w:rsidR="008E1BC1" w:rsidRPr="00640388" w:rsidRDefault="00023A7E" w:rsidP="008E1BC1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Грузовой автомобиль «</w:t>
      </w:r>
      <w:r w:rsidR="008E1BC1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Камаз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»</w:t>
      </w:r>
      <w:r w:rsidR="008E1BC1"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 прицепом</w:t>
      </w:r>
    </w:p>
    <w:p w14:paraId="3D064786" w14:textId="77777777" w:rsidR="008E1BC1" w:rsidRPr="00640388" w:rsidRDefault="008E1BC1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54741723" w14:textId="56A7F991" w:rsidR="000B56A2" w:rsidRDefault="00474C80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517158E9" wp14:editId="46873E7F">
            <wp:extent cx="2878639" cy="2157940"/>
            <wp:effectExtent l="0" t="0" r="0" b="1270"/>
            <wp:docPr id="3" name="Изображение 3" descr="../IMG_4150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IMG_4150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2" t="-963" r="-772" b="-963"/>
                    <a:stretch/>
                  </pic:blipFill>
                  <pic:spPr bwMode="auto">
                    <a:xfrm>
                      <a:off x="0" y="0"/>
                      <a:ext cx="2887935" cy="216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   </w:t>
      </w: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356AB837" wp14:editId="388BD545">
            <wp:extent cx="2855228" cy="2140391"/>
            <wp:effectExtent l="0" t="0" r="0" b="0"/>
            <wp:docPr id="4" name="Изображение 4" descr="../IMG_4153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IMG_4153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8" t="-668" r="-478" b="-668"/>
                    <a:stretch/>
                  </pic:blipFill>
                  <pic:spPr bwMode="auto">
                    <a:xfrm>
                      <a:off x="0" y="0"/>
                      <a:ext cx="2871195" cy="21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   </w:t>
      </w: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6B49A2FF" wp14:editId="6F85516F">
            <wp:extent cx="2859359" cy="2143488"/>
            <wp:effectExtent l="0" t="0" r="11430" b="0"/>
            <wp:docPr id="5" name="Изображение 5" descr="../img_41500603181949_jpgimg_41510603181949_jpgim/IMG_4151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img_41500603181949_jpgimg_41510603181949_jpgim/IMG_4151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50" t="-840" r="-650" b="-840"/>
                    <a:stretch/>
                  </pic:blipFill>
                  <pic:spPr bwMode="auto">
                    <a:xfrm>
                      <a:off x="0" y="0"/>
                      <a:ext cx="2880950" cy="215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85ED" w14:textId="77777777" w:rsidR="0045616A" w:rsidRDefault="0045616A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584DC2B7" w14:textId="77777777" w:rsidR="0045616A" w:rsidRPr="00640388" w:rsidRDefault="0045616A" w:rsidP="00474C8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04A88158" w14:textId="7BA9DF0B" w:rsidR="000B56A2" w:rsidRDefault="00474C80" w:rsidP="004E51C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70848EE7" wp14:editId="2CAF8D28">
            <wp:extent cx="3513486" cy="2633848"/>
            <wp:effectExtent l="0" t="0" r="0" b="8255"/>
            <wp:docPr id="11" name="Изображение 11" descr="../img_41500603181949_jpgimg_41510603181949_jpgim/IMG_4151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img_41500603181949_jpgimg_41510603181949_jpgim/IMG_4151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33" t="-780" r="-633" b="-780"/>
                    <a:stretch/>
                  </pic:blipFill>
                  <pic:spPr bwMode="auto">
                    <a:xfrm>
                      <a:off x="0" y="0"/>
                      <a:ext cx="3609133" cy="270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1C2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    </w:t>
      </w: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61A3DDEA" wp14:editId="1F5CED6C">
            <wp:extent cx="3460675" cy="2594258"/>
            <wp:effectExtent l="0" t="0" r="0" b="0"/>
            <wp:docPr id="12" name="Изображение 12" descr="../img_41500603181949_jpgimg_41510603181949_jpgim/IMG_4152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img_41500603181949_jpgimg_41510603181949_jpgim/IMG_4152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" t="418" r="561" b="418"/>
                    <a:stretch/>
                  </pic:blipFill>
                  <pic:spPr bwMode="auto">
                    <a:xfrm>
                      <a:off x="0" y="0"/>
                      <a:ext cx="3524016" cy="264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72B8E" w14:textId="77777777" w:rsidR="00474C80" w:rsidRDefault="00474C80" w:rsidP="00474C8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</w:p>
    <w:p w14:paraId="496EAFDE" w14:textId="56881A23" w:rsidR="00474C80" w:rsidRPr="00640388" w:rsidRDefault="00474C80" w:rsidP="00474C80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4163B19F" wp14:editId="6CA0173A">
            <wp:extent cx="3427609" cy="2569470"/>
            <wp:effectExtent l="0" t="0" r="1905" b="0"/>
            <wp:docPr id="13" name="Изображение 13" descr="../img_41500603181949_jpgimg_41510603181949_jpgim/IMG_4154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img_41500603181949_jpgimg_41510603181949_jpgim/IMG_4154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" t="1045" r="1187" b="1045"/>
                    <a:stretch/>
                  </pic:blipFill>
                  <pic:spPr bwMode="auto">
                    <a:xfrm>
                      <a:off x="0" y="0"/>
                      <a:ext cx="3479424" cy="260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1C2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</w:t>
      </w:r>
      <w:r w:rsidR="002B6B59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</w:t>
      </w:r>
      <w:r w:rsidR="004E51C2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</w:t>
      </w:r>
      <w:r w:rsidR="00F2244A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 </w:t>
      </w:r>
      <w:r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 wp14:anchorId="05D66C36" wp14:editId="4A4E14D2">
            <wp:extent cx="3410901" cy="2556945"/>
            <wp:effectExtent l="0" t="0" r="0" b="8890"/>
            <wp:docPr id="14" name="Изображение 14" descr="../img_41500603181949_jpgimg_41510603181949_jpgim/IMG_4156-06-03-18-19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img_41500603181949_jpgimg_41510603181949_jpgim/IMG_4156-06-03-18-19-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" t="1374" r="1515" b="1374"/>
                    <a:stretch/>
                  </pic:blipFill>
                  <pic:spPr bwMode="auto">
                    <a:xfrm>
                      <a:off x="0" y="0"/>
                      <a:ext cx="3456036" cy="259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E0D45" w14:textId="53AFD047" w:rsidR="00492064" w:rsidRPr="00640388" w:rsidRDefault="00474C80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lastRenderedPageBreak/>
        <w:t xml:space="preserve"> </w:t>
      </w:r>
    </w:p>
    <w:p w14:paraId="5EC1151E" w14:textId="77D83F8E" w:rsidR="008E1BC1" w:rsidRPr="00640388" w:rsidRDefault="00B83C69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Рабочие места: </w:t>
      </w:r>
    </w:p>
    <w:p w14:paraId="7FD3CECC" w14:textId="03BD0736" w:rsidR="007F760A" w:rsidRPr="00640388" w:rsidRDefault="00B83C69" w:rsidP="007632EB">
      <w:pPr>
        <w:pStyle w:val="a5"/>
        <w:numPr>
          <w:ilvl w:val="0"/>
          <w:numId w:val="20"/>
        </w:num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Планируемое количество рабочих мест к концу 2018 года (при работе в 2 смены) — 50 официальных рабочих мест. </w:t>
      </w:r>
    </w:p>
    <w:p w14:paraId="1AF53940" w14:textId="5D3EE215" w:rsidR="000B56A2" w:rsidRPr="00640388" w:rsidRDefault="000B56A2" w:rsidP="000B56A2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Кадровый состав в настоящий момент: </w:t>
      </w:r>
    </w:p>
    <w:p w14:paraId="6069FDEA" w14:textId="77777777" w:rsidR="000B56A2" w:rsidRPr="00640388" w:rsidRDefault="000B56A2" w:rsidP="000B56A2">
      <w:p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1"/>
        <w:gridCol w:w="1204"/>
      </w:tblGrid>
      <w:tr w:rsidR="0074482A" w:rsidRPr="00640388" w14:paraId="52EE505F" w14:textId="77777777" w:rsidTr="000B56A2">
        <w:trPr>
          <w:jc w:val="center"/>
        </w:trPr>
        <w:tc>
          <w:tcPr>
            <w:tcW w:w="3401" w:type="dxa"/>
          </w:tcPr>
          <w:p w14:paraId="5C19864B" w14:textId="77777777" w:rsidR="0074482A" w:rsidRPr="0045616A" w:rsidRDefault="0074482A" w:rsidP="00DB267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616A">
              <w:rPr>
                <w:rFonts w:ascii="Arial" w:hAnsi="Arial" w:cs="Arial"/>
                <w:sz w:val="24"/>
                <w:szCs w:val="24"/>
              </w:rPr>
              <w:t>Должность</w:t>
            </w:r>
          </w:p>
        </w:tc>
        <w:tc>
          <w:tcPr>
            <w:tcW w:w="1204" w:type="dxa"/>
          </w:tcPr>
          <w:p w14:paraId="5A41DD49" w14:textId="77777777" w:rsidR="0074482A" w:rsidRPr="0045616A" w:rsidRDefault="0074482A" w:rsidP="00DB267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616A">
              <w:rPr>
                <w:rFonts w:ascii="Arial" w:hAnsi="Arial" w:cs="Arial"/>
                <w:sz w:val="24"/>
                <w:szCs w:val="24"/>
              </w:rPr>
              <w:t>Кол-во</w:t>
            </w:r>
          </w:p>
          <w:p w14:paraId="2BD324E5" w14:textId="77777777" w:rsidR="0074482A" w:rsidRPr="0045616A" w:rsidRDefault="0074482A" w:rsidP="00DB267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616A">
              <w:rPr>
                <w:rFonts w:ascii="Arial" w:hAnsi="Arial" w:cs="Arial"/>
                <w:sz w:val="24"/>
                <w:szCs w:val="24"/>
              </w:rPr>
              <w:t>человек</w:t>
            </w:r>
          </w:p>
        </w:tc>
      </w:tr>
      <w:tr w:rsidR="0074482A" w:rsidRPr="00640388" w14:paraId="4B5DC597" w14:textId="77777777" w:rsidTr="000B56A2">
        <w:trPr>
          <w:jc w:val="center"/>
        </w:trPr>
        <w:tc>
          <w:tcPr>
            <w:tcW w:w="3401" w:type="dxa"/>
          </w:tcPr>
          <w:p w14:paraId="048A4FD9" w14:textId="77777777" w:rsidR="0074482A" w:rsidRPr="0045616A" w:rsidRDefault="0074482A" w:rsidP="00DB267C">
            <w:pPr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00"/>
                <w:sz w:val="24"/>
                <w:szCs w:val="24"/>
              </w:rPr>
              <w:t>Рамщики</w:t>
            </w:r>
          </w:p>
        </w:tc>
        <w:tc>
          <w:tcPr>
            <w:tcW w:w="1204" w:type="dxa"/>
          </w:tcPr>
          <w:p w14:paraId="4925EB02" w14:textId="6374E8FD" w:rsidR="0074482A" w:rsidRPr="0045616A" w:rsidRDefault="0074482A" w:rsidP="00DB267C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</w:p>
        </w:tc>
      </w:tr>
      <w:tr w:rsidR="0074482A" w:rsidRPr="00640388" w14:paraId="2A12DA39" w14:textId="77777777" w:rsidTr="000B56A2">
        <w:trPr>
          <w:jc w:val="center"/>
        </w:trPr>
        <w:tc>
          <w:tcPr>
            <w:tcW w:w="3401" w:type="dxa"/>
          </w:tcPr>
          <w:p w14:paraId="67721249" w14:textId="77777777" w:rsidR="0074482A" w:rsidRPr="0045616A" w:rsidRDefault="0074482A" w:rsidP="00DB267C">
            <w:pPr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00"/>
                <w:sz w:val="24"/>
                <w:szCs w:val="24"/>
              </w:rPr>
              <w:t>Рабочий на линию многопила</w:t>
            </w:r>
          </w:p>
        </w:tc>
        <w:tc>
          <w:tcPr>
            <w:tcW w:w="1204" w:type="dxa"/>
          </w:tcPr>
          <w:p w14:paraId="1E3471F5" w14:textId="77777777" w:rsidR="0074482A" w:rsidRPr="0045616A" w:rsidRDefault="0074482A" w:rsidP="00DB267C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</w:p>
        </w:tc>
      </w:tr>
      <w:tr w:rsidR="0074482A" w:rsidRPr="00640388" w14:paraId="7932120E" w14:textId="77777777" w:rsidTr="000B56A2">
        <w:trPr>
          <w:jc w:val="center"/>
        </w:trPr>
        <w:tc>
          <w:tcPr>
            <w:tcW w:w="3401" w:type="dxa"/>
          </w:tcPr>
          <w:p w14:paraId="304A823E" w14:textId="77777777" w:rsidR="0074482A" w:rsidRPr="0045616A" w:rsidRDefault="0074482A" w:rsidP="00DB267C">
            <w:pPr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00"/>
                <w:sz w:val="24"/>
                <w:szCs w:val="24"/>
              </w:rPr>
              <w:t>Сортировщик</w:t>
            </w:r>
          </w:p>
        </w:tc>
        <w:tc>
          <w:tcPr>
            <w:tcW w:w="1204" w:type="dxa"/>
          </w:tcPr>
          <w:p w14:paraId="35734D94" w14:textId="3BB2284A" w:rsidR="0074482A" w:rsidRPr="0045616A" w:rsidRDefault="007A2D0E" w:rsidP="00DB267C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</w:p>
        </w:tc>
      </w:tr>
      <w:tr w:rsidR="0074482A" w:rsidRPr="00640388" w14:paraId="7190F0D6" w14:textId="77777777" w:rsidTr="000B56A2">
        <w:trPr>
          <w:jc w:val="center"/>
        </w:trPr>
        <w:tc>
          <w:tcPr>
            <w:tcW w:w="3401" w:type="dxa"/>
          </w:tcPr>
          <w:p w14:paraId="10EBACBB" w14:textId="77777777" w:rsidR="0074482A" w:rsidRPr="0045616A" w:rsidRDefault="0074482A" w:rsidP="00DB267C">
            <w:pPr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00"/>
                <w:sz w:val="24"/>
                <w:szCs w:val="24"/>
              </w:rPr>
              <w:t>Разнорабочие</w:t>
            </w:r>
          </w:p>
        </w:tc>
        <w:tc>
          <w:tcPr>
            <w:tcW w:w="1204" w:type="dxa"/>
          </w:tcPr>
          <w:p w14:paraId="3C4E4F56" w14:textId="3EB06535" w:rsidR="0074482A" w:rsidRPr="0045616A" w:rsidRDefault="007A2D0E" w:rsidP="00DB267C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</w:p>
        </w:tc>
      </w:tr>
      <w:tr w:rsidR="0074482A" w:rsidRPr="00640388" w14:paraId="355C66D6" w14:textId="77777777" w:rsidTr="000B56A2">
        <w:trPr>
          <w:jc w:val="center"/>
        </w:trPr>
        <w:tc>
          <w:tcPr>
            <w:tcW w:w="3401" w:type="dxa"/>
          </w:tcPr>
          <w:p w14:paraId="607444F1" w14:textId="31BBA090" w:rsidR="0074482A" w:rsidRPr="0045616A" w:rsidRDefault="007A2D0E" w:rsidP="00DB267C">
            <w:pPr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Охрана</w:t>
            </w:r>
          </w:p>
        </w:tc>
        <w:tc>
          <w:tcPr>
            <w:tcW w:w="1204" w:type="dxa"/>
          </w:tcPr>
          <w:p w14:paraId="6785C46A" w14:textId="01F7DB43" w:rsidR="0074482A" w:rsidRPr="0045616A" w:rsidRDefault="007A2D0E" w:rsidP="00DB267C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</w:p>
        </w:tc>
      </w:tr>
      <w:tr w:rsidR="0074482A" w:rsidRPr="00640388" w14:paraId="160235F1" w14:textId="77777777" w:rsidTr="000B56A2">
        <w:trPr>
          <w:jc w:val="center"/>
        </w:trPr>
        <w:tc>
          <w:tcPr>
            <w:tcW w:w="3401" w:type="dxa"/>
          </w:tcPr>
          <w:p w14:paraId="34E1F4C0" w14:textId="77777777" w:rsidR="0074482A" w:rsidRPr="0045616A" w:rsidRDefault="0074482A" w:rsidP="00DB267C">
            <w:pPr>
              <w:rPr>
                <w:rFonts w:ascii="Arial" w:hAnsi="Arial" w:cs="Arial"/>
                <w:color w:val="0000FF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FF"/>
                <w:sz w:val="24"/>
                <w:szCs w:val="24"/>
              </w:rPr>
              <w:t xml:space="preserve">Итого </w:t>
            </w:r>
          </w:p>
        </w:tc>
        <w:tc>
          <w:tcPr>
            <w:tcW w:w="1204" w:type="dxa"/>
          </w:tcPr>
          <w:p w14:paraId="5B773324" w14:textId="3E680F61" w:rsidR="0074482A" w:rsidRPr="0045616A" w:rsidRDefault="0074482A" w:rsidP="00DB267C">
            <w:pPr>
              <w:jc w:val="center"/>
              <w:rPr>
                <w:rFonts w:ascii="Arial" w:hAnsi="Arial" w:cs="Arial"/>
                <w:color w:val="0000FF"/>
                <w:sz w:val="24"/>
                <w:szCs w:val="24"/>
              </w:rPr>
            </w:pPr>
            <w:r w:rsidRPr="0045616A">
              <w:rPr>
                <w:rFonts w:ascii="Arial" w:hAnsi="Arial" w:cs="Arial"/>
                <w:color w:val="0000FF"/>
                <w:sz w:val="24"/>
                <w:szCs w:val="24"/>
              </w:rPr>
              <w:t>2</w:t>
            </w:r>
            <w:r w:rsidR="007A2D0E">
              <w:rPr>
                <w:rFonts w:ascii="Arial" w:hAnsi="Arial" w:cs="Arial"/>
                <w:color w:val="0000FF"/>
                <w:sz w:val="24"/>
                <w:szCs w:val="24"/>
              </w:rPr>
              <w:t>6</w:t>
            </w:r>
          </w:p>
        </w:tc>
      </w:tr>
    </w:tbl>
    <w:p w14:paraId="3A33DCCB" w14:textId="77777777" w:rsidR="0045616A" w:rsidRDefault="0045616A" w:rsidP="000B56A2">
      <w:p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14:paraId="75665DF3" w14:textId="4BA9030B" w:rsidR="0074482A" w:rsidRPr="006D362B" w:rsidRDefault="0074482A" w:rsidP="000B56A2">
      <w:pPr>
        <w:shd w:val="clear" w:color="auto" w:fill="FFFFFF"/>
        <w:rPr>
          <w:rFonts w:ascii="Arial" w:eastAsia="Times New Roman" w:hAnsi="Arial" w:cs="Arial"/>
          <w:color w:val="222222"/>
          <w:sz w:val="28"/>
          <w:szCs w:val="28"/>
          <w:lang w:eastAsia="ru-RU"/>
        </w:rPr>
      </w:pPr>
      <w:r w:rsidRPr="006D362B">
        <w:rPr>
          <w:rFonts w:ascii="Arial" w:eastAsia="Times New Roman" w:hAnsi="Arial" w:cs="Arial"/>
          <w:color w:val="222222"/>
          <w:sz w:val="28"/>
          <w:szCs w:val="28"/>
          <w:lang w:eastAsia="ru-RU"/>
        </w:rPr>
        <w:t xml:space="preserve">Заработная плата начисляется от </w:t>
      </w:r>
      <w:r w:rsidR="0064345B" w:rsidRPr="006D362B">
        <w:rPr>
          <w:rFonts w:ascii="Arial" w:eastAsia="Times New Roman" w:hAnsi="Arial" w:cs="Arial"/>
          <w:color w:val="222222"/>
          <w:sz w:val="28"/>
          <w:szCs w:val="28"/>
          <w:lang w:eastAsia="ru-RU"/>
        </w:rPr>
        <w:t>выра</w:t>
      </w:r>
      <w:r w:rsidR="00656AE4">
        <w:rPr>
          <w:rFonts w:ascii="Arial" w:eastAsia="Times New Roman" w:hAnsi="Arial" w:cs="Arial"/>
          <w:color w:val="222222"/>
          <w:sz w:val="28"/>
          <w:szCs w:val="28"/>
          <w:lang w:eastAsia="ru-RU"/>
        </w:rPr>
        <w:t>ботанной кубатуры из расчета 300 -350</w:t>
      </w:r>
      <w:r w:rsidR="0064345B" w:rsidRPr="006D362B">
        <w:rPr>
          <w:rFonts w:ascii="Arial" w:eastAsia="Times New Roman" w:hAnsi="Arial" w:cs="Arial"/>
          <w:color w:val="222222"/>
          <w:sz w:val="28"/>
          <w:szCs w:val="28"/>
          <w:lang w:eastAsia="ru-RU"/>
        </w:rPr>
        <w:t xml:space="preserve"> руб. за м3. </w:t>
      </w:r>
    </w:p>
    <w:p w14:paraId="1559169A" w14:textId="77777777" w:rsidR="002B6B59" w:rsidRPr="00640388" w:rsidRDefault="002B6B59" w:rsidP="000B56A2">
      <w:pPr>
        <w:shd w:val="clear" w:color="auto" w:fill="FFFFFF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14:paraId="7BB168D5" w14:textId="63C678CD" w:rsidR="007F760A" w:rsidRPr="00640388" w:rsidRDefault="00171AEE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lastRenderedPageBreak/>
        <w:t>Копии правоустанавливающих документов</w:t>
      </w:r>
      <w:r w:rsidR="007F760A"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на </w:t>
      </w:r>
      <w:r w:rsidR="004F084D"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здание: </w:t>
      </w:r>
    </w:p>
    <w:p w14:paraId="57299AD0" w14:textId="77777777" w:rsidR="004F084D" w:rsidRPr="00640388" w:rsidRDefault="004F084D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</w:p>
    <w:p w14:paraId="38F9FCA4" w14:textId="7224FAFF" w:rsidR="004F084D" w:rsidRPr="00640388" w:rsidRDefault="004F084D" w:rsidP="004F084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  <w:r w:rsidRPr="00640388">
        <w:rPr>
          <w:rFonts w:ascii="Arial" w:eastAsia="Times New Roman" w:hAnsi="Arial" w:cs="Arial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20C57338" wp14:editId="5837F24F">
            <wp:extent cx="6764839" cy="5157183"/>
            <wp:effectExtent l="0" t="0" r="0" b="0"/>
            <wp:docPr id="8" name="Изображение 8" descr="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197" cy="516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DE1AA" w14:textId="40AD65DD" w:rsidR="004F084D" w:rsidRPr="00640388" w:rsidRDefault="004F084D" w:rsidP="004F084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  <w:r w:rsidRPr="00640388">
        <w:rPr>
          <w:rFonts w:ascii="Arial" w:eastAsia="Times New Roman" w:hAnsi="Arial" w:cs="Arial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FAA90F5" wp14:editId="5B5E0331">
            <wp:extent cx="9044940" cy="5937885"/>
            <wp:effectExtent l="0" t="0" r="0" b="5715"/>
            <wp:docPr id="9" name="Изображение 9" descr="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940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7056F" w14:textId="74922B43" w:rsidR="007632EB" w:rsidRPr="00640388" w:rsidRDefault="004F084D" w:rsidP="00351A5A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  <w:r w:rsidRPr="00640388">
        <w:rPr>
          <w:rFonts w:ascii="Arial" w:eastAsia="Times New Roman" w:hAnsi="Arial" w:cs="Arial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58EB2A7" wp14:editId="6B6CDACE">
            <wp:extent cx="8207375" cy="5937885"/>
            <wp:effectExtent l="0" t="0" r="0" b="5715"/>
            <wp:docPr id="10" name="Изображение 10" descr="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7375" cy="593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49CE2" w14:textId="5FFB53CC" w:rsidR="009E719D" w:rsidRDefault="0028369A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lastRenderedPageBreak/>
        <w:t>Ма</w:t>
      </w:r>
      <w:r w:rsidR="00351A5A" w:rsidRPr="00640388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ркетинг проекта</w:t>
      </w:r>
      <w:r w:rsidR="009E719D" w:rsidRPr="00640388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 xml:space="preserve">: </w:t>
      </w:r>
    </w:p>
    <w:p w14:paraId="1E91E64E" w14:textId="77777777" w:rsidR="00492064" w:rsidRPr="00640388" w:rsidRDefault="00492064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</w:p>
    <w:p w14:paraId="20C37301" w14:textId="5A19DF8E" w:rsidR="009E719D" w:rsidRDefault="003733EB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Каналы сбыта продукции уже налажены и работают с нарастающим объемом. </w:t>
      </w:r>
    </w:p>
    <w:p w14:paraId="5E3D03A5" w14:textId="77777777" w:rsidR="00492064" w:rsidRPr="00492064" w:rsidRDefault="00492064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33658E89" w14:textId="786BB0EC" w:rsidR="003733EB" w:rsidRDefault="003733EB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В планах увеличение числа действующих клиентов (потребителей) продукции с помощью интернет маркетинга</w:t>
      </w:r>
      <w:r w:rsidR="00D4249E"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 и стандартных рекламных активностей</w:t>
      </w: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: </w:t>
      </w:r>
    </w:p>
    <w:p w14:paraId="65C1AB74" w14:textId="77777777" w:rsidR="00492064" w:rsidRPr="00492064" w:rsidRDefault="00492064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33F92B9C" w14:textId="733EBF4D" w:rsidR="003733EB" w:rsidRDefault="003733EB" w:rsidP="003733EB">
      <w:pPr>
        <w:pStyle w:val="a5"/>
        <w:numPr>
          <w:ilvl w:val="0"/>
          <w:numId w:val="22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Разработка сайта (посадочной страницы со списком продукции и возможность заказать онлайн – круглосуточно) </w:t>
      </w:r>
    </w:p>
    <w:p w14:paraId="51DB6B2A" w14:textId="77777777" w:rsidR="00492064" w:rsidRPr="00492064" w:rsidRDefault="00492064" w:rsidP="00492064">
      <w:pPr>
        <w:pStyle w:val="a5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6918B0AD" w14:textId="088F6DB7" w:rsidR="003733EB" w:rsidRPr="00492064" w:rsidRDefault="003733EB" w:rsidP="003733EB">
      <w:pPr>
        <w:pStyle w:val="a5"/>
        <w:numPr>
          <w:ilvl w:val="0"/>
          <w:numId w:val="22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Разработка и запуск рекламной кампании в Яндекс.Директ и </w:t>
      </w:r>
      <w:r w:rsidRPr="00492064">
        <w:rPr>
          <w:rFonts w:ascii="Arial" w:eastAsia="Times New Roman" w:hAnsi="Arial" w:cs="Arial"/>
          <w:color w:val="000000"/>
          <w:sz w:val="32"/>
          <w:szCs w:val="32"/>
          <w:lang w:val="en-US" w:eastAsia="ru-RU"/>
        </w:rPr>
        <w:t>Google.Adwords</w:t>
      </w:r>
    </w:p>
    <w:p w14:paraId="60E8A354" w14:textId="77777777" w:rsidR="00492064" w:rsidRP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69AB04EB" w14:textId="77777777" w:rsidR="00492064" w:rsidRPr="00492064" w:rsidRDefault="00492064" w:rsidP="00492064">
      <w:pPr>
        <w:pStyle w:val="a5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264A5C6C" w14:textId="77777777" w:rsidR="003733EB" w:rsidRPr="00492064" w:rsidRDefault="009E719D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Определение ЦА:</w:t>
      </w: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 нашей целевой аудиторией являются</w:t>
      </w:r>
      <w:r w:rsidR="003733EB"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: </w:t>
      </w:r>
    </w:p>
    <w:p w14:paraId="3CB36141" w14:textId="33348FD2" w:rsidR="0057461B" w:rsidRPr="00492064" w:rsidRDefault="003733EB" w:rsidP="003733EB">
      <w:pPr>
        <w:pStyle w:val="a5"/>
        <w:numPr>
          <w:ilvl w:val="0"/>
          <w:numId w:val="23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Строительные и производственные предприятия (</w:t>
      </w:r>
      <w:r w:rsidRPr="00492064">
        <w:rPr>
          <w:rFonts w:ascii="Arial" w:eastAsia="Times New Roman" w:hAnsi="Arial" w:cs="Arial"/>
          <w:color w:val="000000"/>
          <w:sz w:val="32"/>
          <w:szCs w:val="32"/>
          <w:lang w:val="en-US" w:eastAsia="ru-RU"/>
        </w:rPr>
        <w:t>B2B)</w:t>
      </w:r>
    </w:p>
    <w:p w14:paraId="19370356" w14:textId="027E2FC7" w:rsidR="003733EB" w:rsidRPr="00492064" w:rsidRDefault="003733EB" w:rsidP="003733EB">
      <w:pPr>
        <w:pStyle w:val="a5"/>
        <w:numPr>
          <w:ilvl w:val="0"/>
          <w:numId w:val="23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492064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Конечные потребители (B2C)</w:t>
      </w:r>
    </w:p>
    <w:p w14:paraId="1AD6272F" w14:textId="77777777" w:rsid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559BF1BC" w14:textId="77777777" w:rsid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5A95A079" w14:textId="77777777" w:rsid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56FE036A" w14:textId="77777777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69D5D990" w14:textId="77777777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4C086445" w14:textId="77777777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15881FFD" w14:textId="7E804683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4F1A48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lastRenderedPageBreak/>
        <w:t>Динамика интернет спроса на доску в Республике Коми</w:t>
      </w:r>
      <w:r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 (Яндекс):</w:t>
      </w:r>
    </w:p>
    <w:p w14:paraId="24A3C12F" w14:textId="77777777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</w:p>
    <w:p w14:paraId="3936EAC3" w14:textId="77777777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</w:p>
    <w:p w14:paraId="09871102" w14:textId="56B62484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noProof/>
          <w:color w:val="000000"/>
          <w:sz w:val="32"/>
          <w:szCs w:val="32"/>
          <w:lang w:eastAsia="ru-RU"/>
        </w:rPr>
        <w:drawing>
          <wp:inline distT="0" distB="0" distL="0" distR="0" wp14:anchorId="3F7DC905" wp14:editId="514B7436">
            <wp:extent cx="9243060" cy="3591560"/>
            <wp:effectExtent l="0" t="0" r="2540" b="0"/>
            <wp:docPr id="2" name="Изображение 2" descr="../динамик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динамика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060" cy="359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0E52B" w14:textId="223FED80" w:rsidR="004F1A48" w:rsidRP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4F1A48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 </w:t>
      </w:r>
    </w:p>
    <w:p w14:paraId="393A205E" w14:textId="77777777" w:rsid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05F88AE5" w14:textId="77777777" w:rsid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19A65EDC" w14:textId="77777777" w:rsidR="00492064" w:rsidRDefault="00492064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1A1E0FB8" w14:textId="77777777" w:rsidR="004F1A48" w:rsidRDefault="004F1A48" w:rsidP="00492064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1267A89D" w14:textId="3C2B3650" w:rsidR="00492064" w:rsidRPr="001001F6" w:rsidRDefault="001001F6" w:rsidP="00492064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1001F6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lastRenderedPageBreak/>
        <w:t>Таблица распределения рекламного бюджета на квартал</w:t>
      </w:r>
    </w:p>
    <w:p w14:paraId="051FAC3B" w14:textId="48A6D115" w:rsidR="009E719D" w:rsidRPr="00640388" w:rsidRDefault="009E719D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</w:p>
    <w:tbl>
      <w:tblPr>
        <w:tblW w:w="12879" w:type="dxa"/>
        <w:jc w:val="right"/>
        <w:tblLook w:val="04A0" w:firstRow="1" w:lastRow="0" w:firstColumn="1" w:lastColumn="0" w:noHBand="0" w:noVBand="1"/>
      </w:tblPr>
      <w:tblGrid>
        <w:gridCol w:w="1651"/>
        <w:gridCol w:w="9322"/>
        <w:gridCol w:w="1698"/>
        <w:gridCol w:w="208"/>
      </w:tblGrid>
      <w:tr w:rsidR="00656DCD" w:rsidRPr="001001F6" w14:paraId="7250E998" w14:textId="77777777" w:rsidTr="001001F6">
        <w:trPr>
          <w:gridAfter w:val="1"/>
          <w:wAfter w:w="208" w:type="dxa"/>
          <w:trHeight w:val="800"/>
          <w:jc w:val="right"/>
        </w:trPr>
        <w:tc>
          <w:tcPr>
            <w:tcW w:w="16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B050"/>
            <w:vAlign w:val="center"/>
            <w:hideMark/>
          </w:tcPr>
          <w:p w14:paraId="37D138FE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3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B050"/>
            <w:vAlign w:val="center"/>
            <w:hideMark/>
          </w:tcPr>
          <w:p w14:paraId="70844661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9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B050"/>
            <w:vAlign w:val="center"/>
            <w:hideMark/>
          </w:tcPr>
          <w:p w14:paraId="44CC727C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FFFFFF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FFFFFF"/>
                <w:sz w:val="24"/>
                <w:szCs w:val="24"/>
                <w:lang w:eastAsia="ru-RU"/>
              </w:rPr>
              <w:t>Квартальный Бюджет на рекламу</w:t>
            </w:r>
          </w:p>
        </w:tc>
      </w:tr>
      <w:tr w:rsidR="00656DCD" w:rsidRPr="001001F6" w14:paraId="05DABA34" w14:textId="77777777" w:rsidTr="001001F6">
        <w:trPr>
          <w:gridAfter w:val="1"/>
          <w:wAfter w:w="208" w:type="dxa"/>
          <w:trHeight w:val="540"/>
          <w:jc w:val="right"/>
        </w:trPr>
        <w:tc>
          <w:tcPr>
            <w:tcW w:w="1097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1E514D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Распределение бюджета на рекламу по рекламным носителям: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C88D20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217500</w:t>
            </w:r>
          </w:p>
        </w:tc>
      </w:tr>
      <w:tr w:rsidR="00656DCD" w:rsidRPr="001001F6" w14:paraId="40C8CFFB" w14:textId="77777777" w:rsidTr="001001F6">
        <w:trPr>
          <w:gridAfter w:val="1"/>
          <w:wAfter w:w="208" w:type="dxa"/>
          <w:trHeight w:val="290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260B80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Радио 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93F738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Реклама на радиостанциях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772B66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10000</w:t>
            </w:r>
          </w:p>
        </w:tc>
      </w:tr>
      <w:tr w:rsidR="00656DCD" w:rsidRPr="001001F6" w14:paraId="4DA12E4F" w14:textId="77777777" w:rsidTr="001001F6">
        <w:trPr>
          <w:gridAfter w:val="1"/>
          <w:wAfter w:w="208" w:type="dxa"/>
          <w:trHeight w:val="304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DFA78C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ТВ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2B9E1F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Рекламные ролики на телеканалах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7EC6E5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20000</w:t>
            </w:r>
          </w:p>
        </w:tc>
      </w:tr>
      <w:tr w:rsidR="00656DCD" w:rsidRPr="001001F6" w14:paraId="66C43AD7" w14:textId="77777777" w:rsidTr="001001F6">
        <w:trPr>
          <w:gridAfter w:val="1"/>
          <w:wAfter w:w="208" w:type="dxa"/>
          <w:trHeight w:val="332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7A74DA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Интернет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E1951A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Создание и продвижение сайта, контекстная реклама, группа в социальных сетях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5AE307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19000</w:t>
            </w:r>
          </w:p>
        </w:tc>
      </w:tr>
      <w:tr w:rsidR="00656DCD" w:rsidRPr="001001F6" w14:paraId="302FF340" w14:textId="77777777" w:rsidTr="001001F6">
        <w:trPr>
          <w:gridAfter w:val="1"/>
          <w:wAfter w:w="208" w:type="dxa"/>
          <w:trHeight w:val="290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1225E5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Наружная реклама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44893A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Биг-борды, сити-лайты, баннеры, растяжки, вывески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D3249A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20000</w:t>
            </w:r>
          </w:p>
        </w:tc>
      </w:tr>
      <w:tr w:rsidR="00656DCD" w:rsidRPr="001001F6" w14:paraId="1D3C843D" w14:textId="77777777" w:rsidTr="001001F6">
        <w:trPr>
          <w:gridAfter w:val="1"/>
          <w:wAfter w:w="208" w:type="dxa"/>
          <w:trHeight w:val="276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93A6C8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Пресса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7219E7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Объявления и статьи в местных газетах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FA6D36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4500</w:t>
            </w:r>
          </w:p>
        </w:tc>
      </w:tr>
      <w:tr w:rsidR="00656DCD" w:rsidRPr="001001F6" w14:paraId="3B745E16" w14:textId="77777777" w:rsidTr="001001F6">
        <w:trPr>
          <w:gridAfter w:val="1"/>
          <w:wAfter w:w="208" w:type="dxa"/>
          <w:trHeight w:val="276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A9E6E9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Полиграфия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0C4ED0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Визитки, флаеры, буклеты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709797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9000</w:t>
            </w:r>
          </w:p>
        </w:tc>
      </w:tr>
      <w:tr w:rsidR="00656DCD" w:rsidRPr="001001F6" w14:paraId="62FDB234" w14:textId="77777777" w:rsidTr="001001F6">
        <w:trPr>
          <w:gridAfter w:val="1"/>
          <w:wAfter w:w="208" w:type="dxa"/>
          <w:trHeight w:val="262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4A50D9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Сувениры клиентам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0C9364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Футболки, пакеты, ручки, чашки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69FC38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25000</w:t>
            </w:r>
          </w:p>
        </w:tc>
      </w:tr>
      <w:tr w:rsidR="00656DCD" w:rsidRPr="001001F6" w14:paraId="3DE90475" w14:textId="77777777" w:rsidTr="001001F6">
        <w:trPr>
          <w:gridAfter w:val="1"/>
          <w:wAfter w:w="208" w:type="dxa"/>
          <w:trHeight w:val="668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AA6822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PR - активность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69A1C3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организация пресс-конференций, пресс-туров, презентаций, круглых столов, конференций и специальных мероприятий; создание информационных поводов; пресс-анонсов, пресс-релизов (включая их распространение по базе СМИ);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211FE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10000</w:t>
            </w:r>
          </w:p>
        </w:tc>
      </w:tr>
      <w:tr w:rsidR="00656DCD" w:rsidRPr="001001F6" w14:paraId="025E9327" w14:textId="77777777" w:rsidTr="001001F6">
        <w:trPr>
          <w:gridAfter w:val="1"/>
          <w:wAfter w:w="208" w:type="dxa"/>
          <w:trHeight w:val="318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5CC569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BTL 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0E1CDF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Промоакции, раздача листовок, буклетов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9B5D7F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10000</w:t>
            </w:r>
          </w:p>
        </w:tc>
      </w:tr>
      <w:tr w:rsidR="00656DCD" w:rsidRPr="001001F6" w14:paraId="0B4841E2" w14:textId="77777777" w:rsidTr="001001F6">
        <w:trPr>
          <w:gridAfter w:val="1"/>
          <w:wAfter w:w="208" w:type="dxa"/>
          <w:trHeight w:val="359"/>
          <w:jc w:val="right"/>
        </w:trPr>
        <w:tc>
          <w:tcPr>
            <w:tcW w:w="1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3FF39F" w14:textId="77777777" w:rsidR="00656DCD" w:rsidRPr="001001F6" w:rsidRDefault="00656DCD" w:rsidP="007632EB">
            <w:pPr>
              <w:spacing w:before="0"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Менеджер по продажам</w:t>
            </w:r>
          </w:p>
        </w:tc>
        <w:tc>
          <w:tcPr>
            <w:tcW w:w="93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71D3F0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Заработная плата для менеджера по продажам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4F3245" w14:textId="77777777" w:rsidR="00656DCD" w:rsidRPr="001001F6" w:rsidRDefault="00656DCD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90000</w:t>
            </w:r>
          </w:p>
        </w:tc>
      </w:tr>
      <w:tr w:rsidR="001001F6" w:rsidRPr="00640388" w14:paraId="5E23C0BB" w14:textId="77777777" w:rsidTr="001001F6">
        <w:trPr>
          <w:trHeight w:val="709"/>
          <w:jc w:val="right"/>
        </w:trPr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143325" w14:textId="77777777" w:rsidR="001001F6" w:rsidRPr="001001F6" w:rsidRDefault="001001F6" w:rsidP="007632EB">
            <w:pPr>
              <w:spacing w:before="0"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228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FB0D8D" w14:textId="1372F4EF" w:rsidR="001001F6" w:rsidRPr="001001F6" w:rsidRDefault="001001F6" w:rsidP="001001F6">
            <w:pPr>
              <w:spacing w:before="0"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001F6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ИТОГО (планируемый ква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ртальный бюджет на рекламу</w:t>
            </w:r>
            <w:r w:rsidRPr="001001F6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):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217 500 руб. </w:t>
            </w:r>
          </w:p>
        </w:tc>
      </w:tr>
    </w:tbl>
    <w:p w14:paraId="7A5F1B0F" w14:textId="77777777" w:rsidR="00656DCD" w:rsidRDefault="00656DCD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14:paraId="2D9E0151" w14:textId="77777777" w:rsidR="00656DCD" w:rsidRDefault="00656DCD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14:paraId="2E1A0690" w14:textId="77777777" w:rsidR="00656DCD" w:rsidRDefault="00656DCD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14:paraId="15B7D751" w14:textId="54DDA7A3" w:rsidR="00E340C6" w:rsidRPr="00640388" w:rsidRDefault="001D4F2E" w:rsidP="00392175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640388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lastRenderedPageBreak/>
        <w:t xml:space="preserve">Разработанные макеты для маркетинговой активности: </w:t>
      </w:r>
    </w:p>
    <w:p w14:paraId="7128A342" w14:textId="48CBFE0A" w:rsidR="001D4F2E" w:rsidRPr="00640388" w:rsidRDefault="001D4F2E" w:rsidP="00E340C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40388">
        <w:rPr>
          <w:rFonts w:ascii="Arial" w:eastAsia="Times New Roman" w:hAnsi="Arial" w:cs="Arial"/>
          <w:noProof/>
          <w:color w:val="000000"/>
          <w:sz w:val="24"/>
          <w:szCs w:val="24"/>
          <w:lang w:eastAsia="ru-RU"/>
        </w:rPr>
        <w:drawing>
          <wp:inline distT="0" distB="0" distL="0" distR="0" wp14:anchorId="4DC38DBC" wp14:editId="3D016683">
            <wp:extent cx="8128635" cy="5415224"/>
            <wp:effectExtent l="0" t="0" r="0" b="0"/>
            <wp:docPr id="1" name="Изображение 1" descr="IMG_4189-05-03-18-20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4189-05-03-18-20-2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6312" cy="542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E5A52" w14:textId="0D337F84" w:rsidR="009E719D" w:rsidRPr="00640388" w:rsidRDefault="000C7084" w:rsidP="003733EB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lastRenderedPageBreak/>
        <w:t xml:space="preserve">Конкурентные преимущества предприятия: </w:t>
      </w:r>
    </w:p>
    <w:p w14:paraId="24CC06C8" w14:textId="77777777" w:rsidR="0013378B" w:rsidRPr="00640388" w:rsidRDefault="0013378B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1E80E0E8" w14:textId="77CDD23E" w:rsidR="001F55F7" w:rsidRPr="00640388" w:rsidRDefault="001F55F7" w:rsidP="000C7084">
      <w:pPr>
        <w:pStyle w:val="a5"/>
        <w:numPr>
          <w:ilvl w:val="0"/>
          <w:numId w:val="24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Значительное финансовое плечо предприятия сформированное благодаря диверсификации бизнеса и наличия других стабильных источников финансирования</w:t>
      </w:r>
    </w:p>
    <w:p w14:paraId="422CFE66" w14:textId="794C9D41" w:rsidR="00D60FA6" w:rsidRPr="00640388" w:rsidRDefault="000C7084" w:rsidP="000C7084">
      <w:pPr>
        <w:pStyle w:val="a5"/>
        <w:numPr>
          <w:ilvl w:val="0"/>
          <w:numId w:val="24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Выгодное расположение вблизи источника сырья</w:t>
      </w:r>
    </w:p>
    <w:p w14:paraId="3295238F" w14:textId="4109030F" w:rsidR="000C7084" w:rsidRPr="00640388" w:rsidRDefault="000C7084" w:rsidP="000C7084">
      <w:pPr>
        <w:pStyle w:val="a5"/>
        <w:numPr>
          <w:ilvl w:val="0"/>
          <w:numId w:val="24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Наличие действующих производственных мощностей</w:t>
      </w:r>
    </w:p>
    <w:p w14:paraId="0B39BCB4" w14:textId="1EA61A50" w:rsidR="000C7084" w:rsidRPr="00640388" w:rsidRDefault="000C7084" w:rsidP="000C7084">
      <w:pPr>
        <w:pStyle w:val="a5"/>
        <w:numPr>
          <w:ilvl w:val="0"/>
          <w:numId w:val="24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Наличие квалифицированных кадров</w:t>
      </w:r>
    </w:p>
    <w:p w14:paraId="11C71CBC" w14:textId="469590F5" w:rsidR="000C7084" w:rsidRPr="00640388" w:rsidRDefault="000C7084" w:rsidP="000C7084">
      <w:pPr>
        <w:pStyle w:val="a5"/>
        <w:numPr>
          <w:ilvl w:val="0"/>
          <w:numId w:val="24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Успешный опыт работы руко</w:t>
      </w:r>
      <w:r w:rsidR="00B12991"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водства в данной сфере более 7</w:t>
      </w: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 лет</w:t>
      </w:r>
    </w:p>
    <w:p w14:paraId="53285D6E" w14:textId="77777777" w:rsidR="000D2E7C" w:rsidRPr="00640388" w:rsidRDefault="000D2E7C" w:rsidP="00392175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14:paraId="4E951EA6" w14:textId="77777777" w:rsidR="005D6008" w:rsidRPr="00640388" w:rsidRDefault="005D6008" w:rsidP="001E2AFE">
      <w:p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</w:p>
    <w:p w14:paraId="32554053" w14:textId="0A3E53E1" w:rsidR="00AE15D8" w:rsidRPr="00640388" w:rsidRDefault="00E6558E" w:rsidP="00E6558E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Социальная польза: </w:t>
      </w:r>
    </w:p>
    <w:p w14:paraId="72218027" w14:textId="596920E5" w:rsidR="00E6558E" w:rsidRPr="00640388" w:rsidRDefault="00E6558E" w:rsidP="00E6558E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Кроме создания дополнительных рабочих мест в городе, в планах руководства активное участие в социальной жизни города: </w:t>
      </w:r>
    </w:p>
    <w:p w14:paraId="14248E05" w14:textId="589EF05C" w:rsidR="00E6558E" w:rsidRPr="00640388" w:rsidRDefault="00E6558E" w:rsidP="00E6558E">
      <w:pPr>
        <w:pStyle w:val="a5"/>
        <w:numPr>
          <w:ilvl w:val="0"/>
          <w:numId w:val="25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Защита экологии и сбережение природных ресурсов</w:t>
      </w:r>
    </w:p>
    <w:p w14:paraId="5AD5D6D1" w14:textId="6612AA70" w:rsidR="00E6558E" w:rsidRPr="00640388" w:rsidRDefault="00E6558E" w:rsidP="00E6558E">
      <w:pPr>
        <w:pStyle w:val="a5"/>
        <w:numPr>
          <w:ilvl w:val="0"/>
          <w:numId w:val="25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Благотворительные акции (помощь детским домам и спортивных клубам города на правах спонсора) </w:t>
      </w:r>
    </w:p>
    <w:p w14:paraId="6477E17F" w14:textId="75217AB4" w:rsidR="00E6558E" w:rsidRPr="00640388" w:rsidRDefault="00E6558E" w:rsidP="00E6558E">
      <w:pPr>
        <w:pStyle w:val="a5"/>
        <w:numPr>
          <w:ilvl w:val="0"/>
          <w:numId w:val="25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Участие в культурных мероприятиях </w:t>
      </w:r>
    </w:p>
    <w:p w14:paraId="0B917EFB" w14:textId="77777777" w:rsidR="00AE15D8" w:rsidRPr="00640388" w:rsidRDefault="00AE15D8" w:rsidP="00D60FA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</w:p>
    <w:p w14:paraId="67C119F4" w14:textId="77777777" w:rsidR="00AE15D8" w:rsidRPr="00640388" w:rsidRDefault="00AE15D8" w:rsidP="00D60FA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</w:p>
    <w:p w14:paraId="206D3A70" w14:textId="77777777" w:rsidR="00E6558E" w:rsidRPr="00640388" w:rsidRDefault="00E6558E" w:rsidP="00D60FA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</w:p>
    <w:p w14:paraId="196795A9" w14:textId="77777777" w:rsidR="00E6558E" w:rsidRPr="00640388" w:rsidRDefault="00E6558E" w:rsidP="00D60FA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</w:p>
    <w:p w14:paraId="35E525FF" w14:textId="77777777" w:rsidR="00E6558E" w:rsidRPr="00640388" w:rsidRDefault="00E6558E" w:rsidP="00D60FA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</w:p>
    <w:p w14:paraId="0E99FCB7" w14:textId="77777777" w:rsidR="007632EB" w:rsidRPr="00640388" w:rsidRDefault="007632EB" w:rsidP="00E340C6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24"/>
          <w:szCs w:val="24"/>
          <w:lang w:eastAsia="ru-RU"/>
        </w:rPr>
      </w:pPr>
    </w:p>
    <w:p w14:paraId="32EF8AEB" w14:textId="056D592B" w:rsidR="00E6558E" w:rsidRPr="00640388" w:rsidRDefault="00E6558E" w:rsidP="00E6558E">
      <w:pPr>
        <w:spacing w:after="0" w:line="240" w:lineRule="auto"/>
        <w:textAlignment w:val="baseline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640388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lastRenderedPageBreak/>
        <w:t xml:space="preserve">Оценка рисков и их хеджирование: </w:t>
      </w:r>
    </w:p>
    <w:p w14:paraId="7D63FF4F" w14:textId="00AF4E71" w:rsidR="0056398E" w:rsidRPr="00640388" w:rsidRDefault="0056398E" w:rsidP="0056398E">
      <w:pPr>
        <w:jc w:val="both"/>
        <w:rPr>
          <w:rFonts w:ascii="Arial" w:hAnsi="Arial" w:cs="Arial"/>
        </w:rPr>
      </w:pPr>
      <w:r w:rsidRPr="00640388">
        <w:rPr>
          <w:rFonts w:ascii="Arial" w:hAnsi="Arial" w:cs="Arial"/>
        </w:rPr>
        <w:t>Характеристика рисков по стадиям осуществления проекта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76"/>
        <w:gridCol w:w="4677"/>
        <w:gridCol w:w="6000"/>
      </w:tblGrid>
      <w:tr w:rsidR="0056398E" w:rsidRPr="00640388" w14:paraId="042AEE61" w14:textId="77777777" w:rsidTr="0056398E">
        <w:tc>
          <w:tcPr>
            <w:tcW w:w="3576" w:type="dxa"/>
            <w:shd w:val="clear" w:color="auto" w:fill="auto"/>
          </w:tcPr>
          <w:p w14:paraId="00467C87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Виды риска</w:t>
            </w:r>
          </w:p>
        </w:tc>
        <w:tc>
          <w:tcPr>
            <w:tcW w:w="4677" w:type="dxa"/>
            <w:shd w:val="clear" w:color="auto" w:fill="auto"/>
          </w:tcPr>
          <w:p w14:paraId="2B240037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Ожидаемые последствия</w:t>
            </w:r>
          </w:p>
        </w:tc>
        <w:tc>
          <w:tcPr>
            <w:tcW w:w="6000" w:type="dxa"/>
            <w:shd w:val="clear" w:color="auto" w:fill="auto"/>
          </w:tcPr>
          <w:p w14:paraId="1F29082A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Методы минимизации (компенсации) риска</w:t>
            </w:r>
          </w:p>
        </w:tc>
      </w:tr>
      <w:tr w:rsidR="0056398E" w:rsidRPr="00640388" w14:paraId="0A2EB356" w14:textId="77777777" w:rsidTr="0056398E">
        <w:tc>
          <w:tcPr>
            <w:tcW w:w="14253" w:type="dxa"/>
            <w:gridSpan w:val="3"/>
            <w:shd w:val="clear" w:color="auto" w:fill="auto"/>
          </w:tcPr>
          <w:p w14:paraId="7E07BEC6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Подготовительная стадия</w:t>
            </w:r>
          </w:p>
        </w:tc>
      </w:tr>
      <w:tr w:rsidR="0056398E" w:rsidRPr="00640388" w14:paraId="2CB93090" w14:textId="77777777" w:rsidTr="0056398E">
        <w:trPr>
          <w:trHeight w:val="1139"/>
        </w:trPr>
        <w:tc>
          <w:tcPr>
            <w:tcW w:w="3576" w:type="dxa"/>
            <w:shd w:val="clear" w:color="auto" w:fill="auto"/>
          </w:tcPr>
          <w:p w14:paraId="3CA29208" w14:textId="5E40C9B4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Риск не получения разрешения на оформление смежного участка</w:t>
            </w:r>
          </w:p>
        </w:tc>
        <w:tc>
          <w:tcPr>
            <w:tcW w:w="4677" w:type="dxa"/>
            <w:shd w:val="clear" w:color="auto" w:fill="auto"/>
          </w:tcPr>
          <w:p w14:paraId="43C901B1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Отсрочка реализации проекта</w:t>
            </w:r>
          </w:p>
        </w:tc>
        <w:tc>
          <w:tcPr>
            <w:tcW w:w="6000" w:type="dxa"/>
            <w:shd w:val="clear" w:color="auto" w:fill="auto"/>
          </w:tcPr>
          <w:p w14:paraId="1152B367" w14:textId="50C38BF7" w:rsidR="0056398E" w:rsidRPr="00640388" w:rsidRDefault="0056398E" w:rsidP="00DC5E35">
            <w:pPr>
              <w:rPr>
                <w:rFonts w:ascii="Arial" w:hAnsi="Arial" w:cs="Arial"/>
                <w:color w:val="000000"/>
              </w:rPr>
            </w:pPr>
            <w:r w:rsidRPr="00640388">
              <w:rPr>
                <w:rFonts w:ascii="Arial" w:hAnsi="Arial" w:cs="Arial"/>
                <w:color w:val="000000"/>
              </w:rPr>
              <w:t>Увеличение объемов инвестирования. Интенсивное развитие существующих мощностей</w:t>
            </w:r>
          </w:p>
        </w:tc>
      </w:tr>
      <w:tr w:rsidR="0056398E" w:rsidRPr="00640388" w14:paraId="387A52F2" w14:textId="77777777" w:rsidTr="0056398E">
        <w:tc>
          <w:tcPr>
            <w:tcW w:w="14253" w:type="dxa"/>
            <w:gridSpan w:val="3"/>
            <w:shd w:val="clear" w:color="auto" w:fill="auto"/>
          </w:tcPr>
          <w:p w14:paraId="5788DC5A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  <w:b/>
                <w:color w:val="000000"/>
              </w:rPr>
            </w:pPr>
            <w:r w:rsidRPr="00640388">
              <w:rPr>
                <w:rFonts w:ascii="Arial" w:hAnsi="Arial" w:cs="Arial"/>
                <w:b/>
                <w:color w:val="000000"/>
              </w:rPr>
              <w:t>Стадия функционирования</w:t>
            </w:r>
          </w:p>
        </w:tc>
      </w:tr>
      <w:tr w:rsidR="0056398E" w:rsidRPr="00640388" w14:paraId="61016658" w14:textId="77777777" w:rsidTr="0056398E">
        <w:tc>
          <w:tcPr>
            <w:tcW w:w="3576" w:type="dxa"/>
            <w:shd w:val="clear" w:color="auto" w:fill="auto"/>
          </w:tcPr>
          <w:p w14:paraId="47CCD71E" w14:textId="77777777" w:rsidR="0056398E" w:rsidRPr="00640388" w:rsidRDefault="0056398E" w:rsidP="00DC5E35">
            <w:pPr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маркетинговый риск</w:t>
            </w:r>
          </w:p>
          <w:p w14:paraId="18658580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а) риск неправильного выбора сегмента рынка</w:t>
            </w:r>
          </w:p>
        </w:tc>
        <w:tc>
          <w:tcPr>
            <w:tcW w:w="4677" w:type="dxa"/>
            <w:shd w:val="clear" w:color="auto" w:fill="auto"/>
          </w:tcPr>
          <w:p w14:paraId="09BF2CAF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Падение продаж в ожидаемых секторах рынка</w:t>
            </w:r>
          </w:p>
        </w:tc>
        <w:tc>
          <w:tcPr>
            <w:tcW w:w="6000" w:type="dxa"/>
            <w:shd w:val="clear" w:color="auto" w:fill="auto"/>
          </w:tcPr>
          <w:p w14:paraId="0621FD5C" w14:textId="77777777" w:rsidR="0056398E" w:rsidRPr="00640388" w:rsidRDefault="0056398E" w:rsidP="00DC5E35">
            <w:pPr>
              <w:rPr>
                <w:rFonts w:ascii="Arial" w:hAnsi="Arial" w:cs="Arial"/>
                <w:color w:val="000000"/>
              </w:rPr>
            </w:pPr>
            <w:r w:rsidRPr="00640388">
              <w:rPr>
                <w:rFonts w:ascii="Arial" w:hAnsi="Arial" w:cs="Arial"/>
                <w:color w:val="000000"/>
              </w:rPr>
              <w:t>Переориентация на другой круг потребителей (экспорт продукции)</w:t>
            </w:r>
          </w:p>
        </w:tc>
      </w:tr>
      <w:tr w:rsidR="0056398E" w:rsidRPr="00640388" w14:paraId="49FD15AF" w14:textId="77777777" w:rsidTr="0056398E">
        <w:tc>
          <w:tcPr>
            <w:tcW w:w="3576" w:type="dxa"/>
            <w:shd w:val="clear" w:color="auto" w:fill="auto"/>
          </w:tcPr>
          <w:p w14:paraId="0DC03974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б) риск отсутствия достаточного спроса</w:t>
            </w:r>
          </w:p>
        </w:tc>
        <w:tc>
          <w:tcPr>
            <w:tcW w:w="4677" w:type="dxa"/>
            <w:shd w:val="clear" w:color="auto" w:fill="auto"/>
          </w:tcPr>
          <w:p w14:paraId="2268D7CE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Уменьшение объема продаж и прибыли</w:t>
            </w:r>
          </w:p>
        </w:tc>
        <w:tc>
          <w:tcPr>
            <w:tcW w:w="6000" w:type="dxa"/>
            <w:shd w:val="clear" w:color="auto" w:fill="auto"/>
          </w:tcPr>
          <w:p w14:paraId="2B2BCA4F" w14:textId="77777777" w:rsidR="0056398E" w:rsidRPr="00640388" w:rsidRDefault="0056398E" w:rsidP="00DC5E35">
            <w:pPr>
              <w:rPr>
                <w:rFonts w:ascii="Arial" w:hAnsi="Arial" w:cs="Arial"/>
                <w:color w:val="000000"/>
              </w:rPr>
            </w:pPr>
            <w:r w:rsidRPr="00640388">
              <w:rPr>
                <w:rFonts w:ascii="Arial" w:hAnsi="Arial" w:cs="Arial"/>
                <w:color w:val="000000"/>
              </w:rPr>
              <w:t>Переориентация на другие рынки сбыта; активная маркетинговая кампания, реклама, развитие сети клиентов</w:t>
            </w:r>
          </w:p>
        </w:tc>
      </w:tr>
      <w:tr w:rsidR="0056398E" w:rsidRPr="00640388" w14:paraId="3AD670D5" w14:textId="77777777" w:rsidTr="0056398E">
        <w:tc>
          <w:tcPr>
            <w:tcW w:w="3576" w:type="dxa"/>
            <w:shd w:val="clear" w:color="auto" w:fill="auto"/>
          </w:tcPr>
          <w:p w14:paraId="0D35C460" w14:textId="77777777" w:rsidR="0056398E" w:rsidRPr="00640388" w:rsidRDefault="0056398E" w:rsidP="00DC5E35">
            <w:pPr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производственный риск</w:t>
            </w:r>
          </w:p>
          <w:p w14:paraId="62BB5CA2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а) риск сбоя поставок сырья</w:t>
            </w:r>
          </w:p>
        </w:tc>
        <w:tc>
          <w:tcPr>
            <w:tcW w:w="4677" w:type="dxa"/>
            <w:shd w:val="clear" w:color="auto" w:fill="auto"/>
          </w:tcPr>
          <w:p w14:paraId="48DD90D0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Простой оборудования, потери рабочего времени, не удовлетворение потребительского спроса</w:t>
            </w:r>
          </w:p>
        </w:tc>
        <w:tc>
          <w:tcPr>
            <w:tcW w:w="6000" w:type="dxa"/>
            <w:shd w:val="clear" w:color="auto" w:fill="auto"/>
          </w:tcPr>
          <w:p w14:paraId="77094CDB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Диверсификация поставок, заключение договоров с надежными поставщиками</w:t>
            </w:r>
          </w:p>
        </w:tc>
      </w:tr>
      <w:tr w:rsidR="0056398E" w:rsidRPr="00640388" w14:paraId="612FDE06" w14:textId="77777777" w:rsidTr="0056398E">
        <w:tc>
          <w:tcPr>
            <w:tcW w:w="3576" w:type="dxa"/>
            <w:shd w:val="clear" w:color="auto" w:fill="auto"/>
          </w:tcPr>
          <w:p w14:paraId="4FB37E35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б) риск увеличения постоянных затрат</w:t>
            </w:r>
          </w:p>
        </w:tc>
        <w:tc>
          <w:tcPr>
            <w:tcW w:w="4677" w:type="dxa"/>
            <w:shd w:val="clear" w:color="auto" w:fill="auto"/>
          </w:tcPr>
          <w:p w14:paraId="33FDA77F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Снижение размера чистой прибыли предприятия, вынужденное повышение цены на продукцию</w:t>
            </w:r>
          </w:p>
        </w:tc>
        <w:tc>
          <w:tcPr>
            <w:tcW w:w="6000" w:type="dxa"/>
            <w:shd w:val="clear" w:color="auto" w:fill="auto"/>
          </w:tcPr>
          <w:p w14:paraId="250F90B9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Поиск резервов сокращения постоянных затрат</w:t>
            </w:r>
          </w:p>
        </w:tc>
      </w:tr>
      <w:tr w:rsidR="0056398E" w:rsidRPr="00640388" w14:paraId="6CD27461" w14:textId="77777777" w:rsidTr="0056398E">
        <w:tc>
          <w:tcPr>
            <w:tcW w:w="3576" w:type="dxa"/>
            <w:tcBorders>
              <w:top w:val="single" w:sz="4" w:space="0" w:color="000000"/>
            </w:tcBorders>
            <w:shd w:val="clear" w:color="auto" w:fill="auto"/>
          </w:tcPr>
          <w:p w14:paraId="04657DB3" w14:textId="77777777" w:rsidR="0056398E" w:rsidRPr="00640388" w:rsidRDefault="0056398E" w:rsidP="00DC5E35">
            <w:pPr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Коммерческий риск</w:t>
            </w:r>
          </w:p>
          <w:p w14:paraId="4493F69F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Недобросовестность партнеров</w:t>
            </w:r>
          </w:p>
        </w:tc>
        <w:tc>
          <w:tcPr>
            <w:tcW w:w="4677" w:type="dxa"/>
            <w:tcBorders>
              <w:top w:val="single" w:sz="4" w:space="0" w:color="000000"/>
            </w:tcBorders>
            <w:shd w:val="clear" w:color="auto" w:fill="auto"/>
          </w:tcPr>
          <w:p w14:paraId="7B690D3F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Увеличение длительности производственного цикла и возникновение дополнительных затрат</w:t>
            </w:r>
          </w:p>
        </w:tc>
        <w:tc>
          <w:tcPr>
            <w:tcW w:w="6000" w:type="dxa"/>
            <w:tcBorders>
              <w:top w:val="single" w:sz="4" w:space="0" w:color="000000"/>
            </w:tcBorders>
            <w:shd w:val="clear" w:color="auto" w:fill="auto"/>
          </w:tcPr>
          <w:p w14:paraId="082E21C7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Проверка партнеров по бизнесу и условий заключения сделки, отказ от ненадежных партнеров</w:t>
            </w:r>
          </w:p>
        </w:tc>
      </w:tr>
      <w:tr w:rsidR="0056398E" w:rsidRPr="00640388" w14:paraId="551423D4" w14:textId="77777777" w:rsidTr="0056398E">
        <w:tc>
          <w:tcPr>
            <w:tcW w:w="3576" w:type="dxa"/>
            <w:shd w:val="clear" w:color="auto" w:fill="auto"/>
          </w:tcPr>
          <w:p w14:paraId="60C7AA11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  <w:b/>
              </w:rPr>
            </w:pPr>
            <w:r w:rsidRPr="00640388">
              <w:rPr>
                <w:rFonts w:ascii="Arial" w:hAnsi="Arial" w:cs="Arial"/>
                <w:b/>
              </w:rPr>
              <w:t>Технический риск</w:t>
            </w:r>
          </w:p>
          <w:p w14:paraId="66D43FB1" w14:textId="77777777" w:rsidR="0056398E" w:rsidRPr="00640388" w:rsidRDefault="0056398E" w:rsidP="0056398E">
            <w:pPr>
              <w:spacing w:before="0" w:after="0"/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Невозможность выхода на проектную мощность</w:t>
            </w:r>
          </w:p>
        </w:tc>
        <w:tc>
          <w:tcPr>
            <w:tcW w:w="4677" w:type="dxa"/>
            <w:shd w:val="clear" w:color="auto" w:fill="auto"/>
          </w:tcPr>
          <w:p w14:paraId="779C4A41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Отставание фактического выпуска материалов от запланированного</w:t>
            </w:r>
          </w:p>
        </w:tc>
        <w:tc>
          <w:tcPr>
            <w:tcW w:w="6000" w:type="dxa"/>
            <w:shd w:val="clear" w:color="auto" w:fill="auto"/>
          </w:tcPr>
          <w:p w14:paraId="41D9A177" w14:textId="77777777" w:rsidR="0056398E" w:rsidRPr="00640388" w:rsidRDefault="0056398E" w:rsidP="00DC5E35">
            <w:pPr>
              <w:rPr>
                <w:rFonts w:ascii="Arial" w:hAnsi="Arial" w:cs="Arial"/>
              </w:rPr>
            </w:pPr>
            <w:r w:rsidRPr="00640388">
              <w:rPr>
                <w:rFonts w:ascii="Arial" w:hAnsi="Arial" w:cs="Arial"/>
              </w:rPr>
              <w:t>Обеспечение производства достаточным объемом сырья, контроль за работой оборудования</w:t>
            </w:r>
          </w:p>
        </w:tc>
      </w:tr>
    </w:tbl>
    <w:p w14:paraId="6B239D97" w14:textId="0718190A" w:rsidR="00E340C6" w:rsidRPr="00640388" w:rsidRDefault="00E340C6" w:rsidP="0046059D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lastRenderedPageBreak/>
        <w:t xml:space="preserve">Стратегия финансирования: </w:t>
      </w:r>
    </w:p>
    <w:p w14:paraId="0827BD2C" w14:textId="36D0CAE5" w:rsidR="00A56390" w:rsidRPr="00640388" w:rsidRDefault="00E340C6" w:rsidP="00A56390">
      <w:pPr>
        <w:pStyle w:val="a5"/>
        <w:numPr>
          <w:ilvl w:val="0"/>
          <w:numId w:val="29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Значительное </w:t>
      </w:r>
      <w:r w:rsidRPr="00640388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финансовое плечо</w:t>
      </w: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 предприятия сформированное благодаря диверсификации бизнеса и наличия других стабильных источников финансирования</w:t>
      </w:r>
    </w:p>
    <w:p w14:paraId="5892C4A6" w14:textId="77777777" w:rsidR="00A62A9C" w:rsidRPr="00640388" w:rsidRDefault="00A62A9C" w:rsidP="00A62A9C">
      <w:pPr>
        <w:pStyle w:val="a5"/>
        <w:spacing w:after="0" w:line="240" w:lineRule="auto"/>
        <w:ind w:left="1080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141DD6CF" w14:textId="5E393962" w:rsidR="00E340C6" w:rsidRPr="00640388" w:rsidRDefault="00A56390" w:rsidP="00A56390">
      <w:pPr>
        <w:pStyle w:val="a5"/>
        <w:numPr>
          <w:ilvl w:val="0"/>
          <w:numId w:val="29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Наличие </w:t>
      </w:r>
      <w:r w:rsidRPr="00640388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банковской поддержки</w:t>
      </w:r>
      <w:r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 и п</w:t>
      </w:r>
      <w:r w:rsidR="00A62A9C" w:rsidRPr="00640388">
        <w:rPr>
          <w:rFonts w:ascii="Arial" w:eastAsia="Times New Roman" w:hAnsi="Arial" w:cs="Arial"/>
          <w:color w:val="000000"/>
          <w:sz w:val="32"/>
          <w:szCs w:val="32"/>
          <w:lang w:eastAsia="ru-RU"/>
        </w:rPr>
        <w:t>оложительной кредитной истории</w:t>
      </w:r>
    </w:p>
    <w:p w14:paraId="2F160D8C" w14:textId="77777777" w:rsidR="003C1997" w:rsidRDefault="003C1997" w:rsidP="00CE3656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1E5671C9" w14:textId="77777777" w:rsidR="00CE3656" w:rsidRPr="00CE3656" w:rsidRDefault="00CE3656" w:rsidP="00CE3656">
      <w:p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14:paraId="50EB480E" w14:textId="77777777" w:rsidR="00CE3656" w:rsidRDefault="0046059D" w:rsidP="0046059D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Реализация</w:t>
      </w:r>
      <w:r w:rsidR="00E340C6"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 xml:space="preserve"> проекта</w:t>
      </w:r>
      <w:r w:rsidRPr="00640388">
        <w:rPr>
          <w:rFonts w:ascii="Arial" w:eastAsia="Times New Roman" w:hAnsi="Arial" w:cs="Arial"/>
          <w:b/>
          <w:bCs/>
          <w:color w:val="000000"/>
          <w:sz w:val="32"/>
          <w:szCs w:val="32"/>
          <w:lang w:eastAsia="ru-RU"/>
        </w:rPr>
        <w:t>:</w:t>
      </w: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 xml:space="preserve"> </w:t>
      </w:r>
    </w:p>
    <w:p w14:paraId="2C80B31B" w14:textId="6D3827A9" w:rsidR="0046059D" w:rsidRDefault="0046059D" w:rsidP="0046059D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  <w:t>Для реализации плана необходимо выделение дополнительного земельного участка на смежной территории (рис.1)</w:t>
      </w:r>
    </w:p>
    <w:p w14:paraId="6A5AFB2E" w14:textId="77777777" w:rsidR="00CE3656" w:rsidRDefault="00CE3656" w:rsidP="0046059D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</w:p>
    <w:p w14:paraId="52318108" w14:textId="77777777" w:rsidR="00CE3656" w:rsidRPr="00640388" w:rsidRDefault="00CE3656" w:rsidP="00CE3656">
      <w:pPr>
        <w:shd w:val="clear" w:color="auto" w:fill="FFFFFF"/>
        <w:rPr>
          <w:rFonts w:ascii="Arial" w:eastAsia="Times New Roman" w:hAnsi="Arial" w:cs="Arial"/>
          <w:b/>
          <w:color w:val="222222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b/>
          <w:color w:val="222222"/>
          <w:sz w:val="32"/>
          <w:szCs w:val="32"/>
          <w:lang w:eastAsia="ru-RU"/>
        </w:rPr>
        <w:t xml:space="preserve">Пояснения к Рис. 1: </w:t>
      </w:r>
    </w:p>
    <w:p w14:paraId="502FE865" w14:textId="77777777" w:rsidR="00CE3656" w:rsidRPr="00640388" w:rsidRDefault="00CE3656" w:rsidP="00CE3656">
      <w:pPr>
        <w:pStyle w:val="a5"/>
        <w:numPr>
          <w:ilvl w:val="0"/>
          <w:numId w:val="21"/>
        </w:numPr>
        <w:shd w:val="clear" w:color="auto" w:fill="FFFFFF"/>
        <w:rPr>
          <w:rFonts w:ascii="Arial" w:eastAsia="Times New Roman" w:hAnsi="Arial" w:cs="Arial"/>
          <w:color w:val="222222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222222"/>
          <w:sz w:val="32"/>
          <w:szCs w:val="32"/>
          <w:lang w:eastAsia="ru-RU"/>
        </w:rPr>
        <w:t xml:space="preserve">Черным цветом отмечена база </w:t>
      </w:r>
    </w:p>
    <w:p w14:paraId="58F35863" w14:textId="77777777" w:rsidR="00CE3656" w:rsidRPr="00640388" w:rsidRDefault="00CE3656" w:rsidP="00CE3656">
      <w:pPr>
        <w:pStyle w:val="a5"/>
        <w:numPr>
          <w:ilvl w:val="0"/>
          <w:numId w:val="21"/>
        </w:numPr>
        <w:shd w:val="clear" w:color="auto" w:fill="FFFFFF"/>
        <w:rPr>
          <w:rFonts w:ascii="Arial" w:eastAsia="Times New Roman" w:hAnsi="Arial" w:cs="Arial"/>
          <w:color w:val="222222"/>
          <w:sz w:val="32"/>
          <w:szCs w:val="32"/>
          <w:lang w:eastAsia="ru-RU"/>
        </w:rPr>
      </w:pPr>
      <w:r w:rsidRPr="00640388">
        <w:rPr>
          <w:rFonts w:ascii="Arial" w:eastAsia="Times New Roman" w:hAnsi="Arial" w:cs="Arial"/>
          <w:color w:val="222222"/>
          <w:sz w:val="32"/>
          <w:szCs w:val="32"/>
          <w:lang w:eastAsia="ru-RU"/>
        </w:rPr>
        <w:t>Красным цветом отмечена территория, которую планируется использовать под расширение и установку мини завода по глубокой переработке леса и строительства сушильной камеры</w:t>
      </w:r>
    </w:p>
    <w:p w14:paraId="3F62F3D8" w14:textId="77777777" w:rsidR="00CE3656" w:rsidRPr="00640388" w:rsidRDefault="00CE3656" w:rsidP="0046059D">
      <w:pPr>
        <w:spacing w:after="240" w:line="240" w:lineRule="auto"/>
        <w:rPr>
          <w:rFonts w:ascii="Arial" w:eastAsia="Times New Roman" w:hAnsi="Arial" w:cs="Arial"/>
          <w:bCs/>
          <w:color w:val="000000"/>
          <w:sz w:val="32"/>
          <w:szCs w:val="32"/>
          <w:lang w:eastAsia="ru-RU"/>
        </w:rPr>
      </w:pPr>
    </w:p>
    <w:p w14:paraId="17BC45CD" w14:textId="0C83564D" w:rsidR="001E7459" w:rsidRPr="00640388" w:rsidRDefault="0046059D" w:rsidP="0046059D">
      <w:pPr>
        <w:jc w:val="center"/>
        <w:rPr>
          <w:rFonts w:ascii="Arial" w:hAnsi="Arial" w:cs="Arial"/>
          <w:b/>
        </w:rPr>
      </w:pPr>
      <w:r w:rsidRPr="00640388">
        <w:rPr>
          <w:rFonts w:ascii="Arial" w:eastAsia="Times New Roman" w:hAnsi="Arial" w:cs="Arial"/>
          <w:b/>
          <w:bCs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 wp14:anchorId="25927981" wp14:editId="3F00C42E">
            <wp:extent cx="6665748" cy="5132269"/>
            <wp:effectExtent l="0" t="0" r="0" b="0"/>
            <wp:docPr id="7" name="Изображение 7" descr="План%20учас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лан%20участка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955" cy="514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C7E5" w14:textId="77777777" w:rsidR="0046059D" w:rsidRPr="00640388" w:rsidRDefault="0046059D" w:rsidP="0046059D">
      <w:pPr>
        <w:jc w:val="center"/>
        <w:rPr>
          <w:rFonts w:ascii="Arial" w:hAnsi="Arial" w:cs="Arial"/>
          <w:b/>
        </w:rPr>
      </w:pPr>
    </w:p>
    <w:p w14:paraId="0053C171" w14:textId="77777777" w:rsidR="003C1997" w:rsidRPr="00640388" w:rsidRDefault="003C1997" w:rsidP="0046059D">
      <w:pPr>
        <w:jc w:val="center"/>
        <w:rPr>
          <w:rFonts w:ascii="Arial" w:hAnsi="Arial" w:cs="Arial"/>
          <w:b/>
        </w:rPr>
      </w:pPr>
    </w:p>
    <w:p w14:paraId="2830B0C4" w14:textId="5492DCC5" w:rsidR="003C1997" w:rsidRPr="00640388" w:rsidRDefault="00BD4488" w:rsidP="003C1997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Выводы и заключения</w:t>
      </w:r>
      <w:r w:rsidR="003C1997" w:rsidRPr="00640388">
        <w:rPr>
          <w:rFonts w:ascii="Arial" w:hAnsi="Arial" w:cs="Arial"/>
          <w:b/>
          <w:sz w:val="32"/>
          <w:szCs w:val="32"/>
        </w:rPr>
        <w:t xml:space="preserve">: </w:t>
      </w:r>
    </w:p>
    <w:p w14:paraId="64047560" w14:textId="77777777" w:rsidR="007D7333" w:rsidRPr="00640388" w:rsidRDefault="007D7333" w:rsidP="003C1997">
      <w:pPr>
        <w:rPr>
          <w:rFonts w:ascii="Arial" w:hAnsi="Arial" w:cs="Arial"/>
          <w:sz w:val="32"/>
          <w:szCs w:val="32"/>
        </w:rPr>
      </w:pPr>
      <w:r w:rsidRPr="00640388">
        <w:rPr>
          <w:rFonts w:ascii="Arial" w:hAnsi="Arial" w:cs="Arial"/>
          <w:sz w:val="32"/>
          <w:szCs w:val="32"/>
        </w:rPr>
        <w:t xml:space="preserve">На основе вышеизложенной информации </w:t>
      </w:r>
      <w:r w:rsidRPr="00640388">
        <w:rPr>
          <w:rFonts w:ascii="Arial" w:hAnsi="Arial" w:cs="Arial"/>
          <w:b/>
          <w:sz w:val="32"/>
          <w:szCs w:val="32"/>
        </w:rPr>
        <w:t>просим Вас</w:t>
      </w:r>
    </w:p>
    <w:p w14:paraId="62DB7052" w14:textId="77777777" w:rsidR="007D7333" w:rsidRPr="00640388" w:rsidRDefault="007D7333" w:rsidP="007D7333">
      <w:pPr>
        <w:pStyle w:val="a5"/>
        <w:rPr>
          <w:rFonts w:ascii="Arial" w:hAnsi="Arial" w:cs="Arial"/>
          <w:sz w:val="32"/>
          <w:szCs w:val="32"/>
        </w:rPr>
      </w:pPr>
    </w:p>
    <w:p w14:paraId="5F6A69BD" w14:textId="2E05DDEA" w:rsidR="007D7333" w:rsidRPr="00640388" w:rsidRDefault="007D7333" w:rsidP="007D7333">
      <w:pPr>
        <w:pStyle w:val="a5"/>
        <w:numPr>
          <w:ilvl w:val="0"/>
          <w:numId w:val="30"/>
        </w:numPr>
        <w:rPr>
          <w:rFonts w:ascii="Arial" w:hAnsi="Arial" w:cs="Arial"/>
          <w:b/>
          <w:sz w:val="32"/>
          <w:szCs w:val="32"/>
        </w:rPr>
      </w:pPr>
      <w:r w:rsidRPr="00640388">
        <w:rPr>
          <w:rFonts w:ascii="Arial" w:hAnsi="Arial" w:cs="Arial"/>
          <w:sz w:val="32"/>
          <w:szCs w:val="32"/>
        </w:rPr>
        <w:t xml:space="preserve"> Об оказании содействия компании ООО «Эталон Лес» для</w:t>
      </w:r>
      <w:r w:rsidR="004D7868">
        <w:rPr>
          <w:rFonts w:ascii="Arial" w:hAnsi="Arial" w:cs="Arial"/>
          <w:b/>
          <w:sz w:val="32"/>
          <w:szCs w:val="32"/>
        </w:rPr>
        <w:t xml:space="preserve"> выделения земельного участка</w:t>
      </w:r>
    </w:p>
    <w:p w14:paraId="4204C00A" w14:textId="77777777" w:rsidR="007D7333" w:rsidRPr="00640388" w:rsidRDefault="007D7333" w:rsidP="007D7333">
      <w:pPr>
        <w:pStyle w:val="a5"/>
        <w:rPr>
          <w:rFonts w:ascii="Arial" w:hAnsi="Arial" w:cs="Arial"/>
          <w:b/>
          <w:sz w:val="32"/>
          <w:szCs w:val="32"/>
        </w:rPr>
      </w:pPr>
    </w:p>
    <w:p w14:paraId="7D762A4D" w14:textId="20B0CCE5" w:rsidR="00685558" w:rsidRDefault="007D7333" w:rsidP="00685558">
      <w:pPr>
        <w:pStyle w:val="a5"/>
        <w:numPr>
          <w:ilvl w:val="0"/>
          <w:numId w:val="30"/>
        </w:numPr>
        <w:rPr>
          <w:rFonts w:ascii="Arial" w:hAnsi="Arial" w:cs="Arial"/>
          <w:sz w:val="32"/>
          <w:szCs w:val="32"/>
        </w:rPr>
      </w:pPr>
      <w:r w:rsidRPr="00640388">
        <w:rPr>
          <w:rFonts w:ascii="Arial" w:hAnsi="Arial" w:cs="Arial"/>
          <w:sz w:val="32"/>
          <w:szCs w:val="32"/>
        </w:rPr>
        <w:t xml:space="preserve">И в последующем, оказать содействие по смежному участку под расширение для реализации инвестиционного проекта по строительству и эксплуатации мини завода и сушильной камеры с плановым </w:t>
      </w:r>
      <w:r w:rsidRPr="00640388">
        <w:rPr>
          <w:rFonts w:ascii="Arial" w:hAnsi="Arial" w:cs="Arial"/>
          <w:b/>
          <w:sz w:val="32"/>
          <w:szCs w:val="32"/>
        </w:rPr>
        <w:t>объемом инвестиций в 50 млн. рублей.</w:t>
      </w:r>
      <w:r w:rsidRPr="00640388">
        <w:rPr>
          <w:rFonts w:ascii="Arial" w:hAnsi="Arial" w:cs="Arial"/>
          <w:sz w:val="32"/>
          <w:szCs w:val="32"/>
        </w:rPr>
        <w:t xml:space="preserve"> </w:t>
      </w:r>
    </w:p>
    <w:p w14:paraId="39B13FB0" w14:textId="77777777" w:rsidR="00685558" w:rsidRPr="00685558" w:rsidRDefault="00685558" w:rsidP="00685558">
      <w:pPr>
        <w:rPr>
          <w:rFonts w:ascii="Arial" w:hAnsi="Arial" w:cs="Arial"/>
          <w:sz w:val="32"/>
          <w:szCs w:val="32"/>
        </w:rPr>
      </w:pPr>
    </w:p>
    <w:p w14:paraId="7DF7237C" w14:textId="309F356E" w:rsidR="00685558" w:rsidRDefault="00685558" w:rsidP="00CE3656">
      <w:pPr>
        <w:pStyle w:val="a5"/>
        <w:numPr>
          <w:ilvl w:val="0"/>
          <w:numId w:val="30"/>
        </w:numPr>
        <w:rPr>
          <w:rFonts w:ascii="Arial" w:hAnsi="Arial" w:cs="Arial"/>
          <w:sz w:val="32"/>
          <w:szCs w:val="32"/>
        </w:rPr>
      </w:pPr>
      <w:r w:rsidRPr="00685558">
        <w:rPr>
          <w:rFonts w:ascii="Arial" w:hAnsi="Arial" w:cs="Arial"/>
          <w:sz w:val="32"/>
          <w:szCs w:val="32"/>
        </w:rPr>
        <w:t>Мы оптимистично настроены и готовы развиваться и дальше, опираясь на положительную конъюнктуру рынка.</w:t>
      </w:r>
    </w:p>
    <w:p w14:paraId="66D193CD" w14:textId="77777777" w:rsidR="00685558" w:rsidRPr="00685558" w:rsidRDefault="00685558" w:rsidP="00685558">
      <w:pPr>
        <w:rPr>
          <w:rFonts w:ascii="Arial" w:hAnsi="Arial" w:cs="Arial"/>
          <w:sz w:val="32"/>
          <w:szCs w:val="32"/>
        </w:rPr>
      </w:pPr>
    </w:p>
    <w:p w14:paraId="75D0A6AD" w14:textId="77777777" w:rsidR="00CE3656" w:rsidRDefault="00CE3656" w:rsidP="00CE3656">
      <w:pPr>
        <w:rPr>
          <w:rFonts w:ascii="Arial" w:hAnsi="Arial" w:cs="Arial"/>
          <w:sz w:val="32"/>
          <w:szCs w:val="32"/>
        </w:rPr>
      </w:pPr>
    </w:p>
    <w:p w14:paraId="60974071" w14:textId="7F9EF55D" w:rsidR="00CE3656" w:rsidRPr="00CE3656" w:rsidRDefault="00CE3656" w:rsidP="00474C80">
      <w:pPr>
        <w:spacing w:line="240" w:lineRule="auto"/>
        <w:jc w:val="right"/>
        <w:rPr>
          <w:rFonts w:ascii="Arial" w:hAnsi="Arial" w:cs="Arial"/>
          <w:b/>
          <w:color w:val="27340A"/>
          <w:sz w:val="26"/>
          <w:szCs w:val="26"/>
        </w:rPr>
      </w:pPr>
      <w:r w:rsidRPr="00CE3656">
        <w:rPr>
          <w:rFonts w:ascii="Arial" w:hAnsi="Arial" w:cs="Arial"/>
          <w:b/>
          <w:color w:val="27340A"/>
          <w:sz w:val="26"/>
          <w:szCs w:val="26"/>
        </w:rPr>
        <w:t xml:space="preserve">С уважением, </w:t>
      </w:r>
    </w:p>
    <w:p w14:paraId="5536A215" w14:textId="77777777" w:rsidR="00CE3656" w:rsidRPr="00640388" w:rsidRDefault="0058189B" w:rsidP="00474C80">
      <w:pPr>
        <w:pStyle w:val="a6"/>
        <w:jc w:val="right"/>
        <w:rPr>
          <w:rFonts w:ascii="Arial" w:hAnsi="Arial" w:cs="Arial"/>
          <w:b/>
          <w:color w:val="27340A"/>
          <w:sz w:val="26"/>
          <w:szCs w:val="26"/>
        </w:rPr>
      </w:pPr>
      <w:sdt>
        <w:sdtPr>
          <w:rPr>
            <w:rFonts w:ascii="Arial" w:hAnsi="Arial" w:cs="Arial"/>
            <w:b/>
            <w:color w:val="27340A"/>
            <w:sz w:val="26"/>
            <w:szCs w:val="26"/>
            <w:lang w:val="en-US"/>
          </w:rPr>
          <w:alias w:val="Автор"/>
          <w:tag w:val=""/>
          <w:id w:val="1297876335"/>
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<w:text/>
        </w:sdtPr>
        <w:sdtEndPr/>
        <w:sdtContent>
          <w:r w:rsidR="00CE3656" w:rsidRPr="00640388">
            <w:rPr>
              <w:rFonts w:ascii="Arial" w:hAnsi="Arial" w:cs="Arial"/>
              <w:b/>
              <w:color w:val="27340A"/>
              <w:sz w:val="26"/>
              <w:szCs w:val="26"/>
            </w:rPr>
            <w:t>ООО «Эталон Лес»</w:t>
          </w:r>
        </w:sdtContent>
      </w:sdt>
    </w:p>
    <w:p w14:paraId="2BF4D4AD" w14:textId="77777777" w:rsidR="00CE3656" w:rsidRPr="00640388" w:rsidRDefault="00CE3656" w:rsidP="00474C80">
      <w:pPr>
        <w:spacing w:after="0" w:line="240" w:lineRule="auto"/>
        <w:jc w:val="right"/>
        <w:rPr>
          <w:rFonts w:ascii="Arial" w:hAnsi="Arial" w:cs="Arial"/>
          <w:b/>
          <w:color w:val="27340A"/>
          <w:sz w:val="26"/>
          <w:szCs w:val="26"/>
        </w:rPr>
      </w:pPr>
      <w:r w:rsidRPr="00640388">
        <w:rPr>
          <w:rFonts w:ascii="Arial" w:hAnsi="Arial" w:cs="Arial"/>
          <w:b/>
          <w:color w:val="27340A"/>
          <w:sz w:val="26"/>
          <w:szCs w:val="26"/>
        </w:rPr>
        <w:t>Республика Коми, г. Емва</w:t>
      </w:r>
    </w:p>
    <w:p w14:paraId="46F448B7" w14:textId="7E07784C" w:rsidR="00CE3656" w:rsidRPr="00CE3656" w:rsidRDefault="00CE3656" w:rsidP="00474C80">
      <w:pPr>
        <w:spacing w:after="0" w:line="240" w:lineRule="auto"/>
        <w:jc w:val="right"/>
        <w:rPr>
          <w:rFonts w:ascii="Arial" w:hAnsi="Arial" w:cs="Arial"/>
          <w:b/>
          <w:color w:val="27340A"/>
          <w:sz w:val="26"/>
          <w:szCs w:val="26"/>
        </w:rPr>
      </w:pPr>
      <w:r>
        <w:rPr>
          <w:rFonts w:ascii="Arial" w:hAnsi="Arial" w:cs="Arial"/>
          <w:b/>
          <w:color w:val="27340A"/>
          <w:sz w:val="26"/>
          <w:szCs w:val="26"/>
        </w:rPr>
        <w:t>07.03.</w:t>
      </w:r>
      <w:r w:rsidRPr="00640388">
        <w:rPr>
          <w:rFonts w:ascii="Arial" w:hAnsi="Arial" w:cs="Arial"/>
          <w:b/>
          <w:color w:val="27340A"/>
          <w:sz w:val="26"/>
          <w:szCs w:val="26"/>
        </w:rPr>
        <w:t>2018 г.</w:t>
      </w:r>
    </w:p>
    <w:sectPr w:rsidR="00CE3656" w:rsidRPr="00CE3656" w:rsidSect="006F7F86">
      <w:footerReference w:type="default" r:id="rId22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BC83F0" w14:textId="77777777" w:rsidR="0058189B" w:rsidRDefault="0058189B" w:rsidP="00B8147D">
      <w:pPr>
        <w:spacing w:after="0" w:line="240" w:lineRule="auto"/>
      </w:pPr>
      <w:r>
        <w:separator/>
      </w:r>
    </w:p>
  </w:endnote>
  <w:endnote w:type="continuationSeparator" w:id="0">
    <w:p w14:paraId="64C0C649" w14:textId="77777777" w:rsidR="0058189B" w:rsidRDefault="0058189B" w:rsidP="00B814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60773268"/>
      <w:docPartObj>
        <w:docPartGallery w:val="Page Numbers (Bottom of Page)"/>
        <w:docPartUnique/>
      </w:docPartObj>
    </w:sdtPr>
    <w:sdtEndPr/>
    <w:sdtContent>
      <w:p w14:paraId="3C615EC4" w14:textId="77777777" w:rsidR="002A608A" w:rsidRDefault="002A608A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40E5">
          <w:rPr>
            <w:noProof/>
          </w:rPr>
          <w:t>1</w:t>
        </w:r>
        <w:r>
          <w:fldChar w:fldCharType="end"/>
        </w:r>
      </w:p>
    </w:sdtContent>
  </w:sdt>
  <w:p w14:paraId="7E7D535A" w14:textId="77777777" w:rsidR="002A608A" w:rsidRDefault="002A608A">
    <w:pPr>
      <w:pStyle w:val="a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611387" w14:textId="77777777" w:rsidR="0058189B" w:rsidRDefault="0058189B" w:rsidP="00B8147D">
      <w:pPr>
        <w:spacing w:after="0" w:line="240" w:lineRule="auto"/>
      </w:pPr>
      <w:r>
        <w:separator/>
      </w:r>
    </w:p>
  </w:footnote>
  <w:footnote w:type="continuationSeparator" w:id="0">
    <w:p w14:paraId="31789526" w14:textId="77777777" w:rsidR="0058189B" w:rsidRDefault="0058189B" w:rsidP="00B814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0C437A"/>
    <w:multiLevelType w:val="multilevel"/>
    <w:tmpl w:val="B298F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62B2AE2"/>
    <w:multiLevelType w:val="hybridMultilevel"/>
    <w:tmpl w:val="0E8EE1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A60BA1"/>
    <w:multiLevelType w:val="multilevel"/>
    <w:tmpl w:val="C7BCF3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EDB6A7C"/>
    <w:multiLevelType w:val="hybridMultilevel"/>
    <w:tmpl w:val="0E8EE1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124DBA"/>
    <w:multiLevelType w:val="hybridMultilevel"/>
    <w:tmpl w:val="2CAC350E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4B73E1"/>
    <w:multiLevelType w:val="multilevel"/>
    <w:tmpl w:val="999EE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78775B"/>
    <w:multiLevelType w:val="multilevel"/>
    <w:tmpl w:val="5BAC3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9D01CE"/>
    <w:multiLevelType w:val="hybridMultilevel"/>
    <w:tmpl w:val="3CFCE3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8C7D17"/>
    <w:multiLevelType w:val="hybridMultilevel"/>
    <w:tmpl w:val="E1CA8C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BE1542"/>
    <w:multiLevelType w:val="hybridMultilevel"/>
    <w:tmpl w:val="93B622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13A17A0"/>
    <w:multiLevelType w:val="hybridMultilevel"/>
    <w:tmpl w:val="AEFEF6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4EC57C4"/>
    <w:multiLevelType w:val="hybridMultilevel"/>
    <w:tmpl w:val="3CFCE3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CF35BC"/>
    <w:multiLevelType w:val="hybridMultilevel"/>
    <w:tmpl w:val="C75E08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FC3C2B"/>
    <w:multiLevelType w:val="multilevel"/>
    <w:tmpl w:val="F7F29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FAA04FC"/>
    <w:multiLevelType w:val="hybridMultilevel"/>
    <w:tmpl w:val="E9FC08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3AC3D10"/>
    <w:multiLevelType w:val="hybridMultilevel"/>
    <w:tmpl w:val="D53629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8155D2"/>
    <w:multiLevelType w:val="multilevel"/>
    <w:tmpl w:val="5E9E5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033609A"/>
    <w:multiLevelType w:val="hybridMultilevel"/>
    <w:tmpl w:val="3C6A26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1250B48"/>
    <w:multiLevelType w:val="hybridMultilevel"/>
    <w:tmpl w:val="DFEE3C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874365"/>
    <w:multiLevelType w:val="multilevel"/>
    <w:tmpl w:val="95902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C320C7D"/>
    <w:multiLevelType w:val="multilevel"/>
    <w:tmpl w:val="B3929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E0A35E9"/>
    <w:multiLevelType w:val="hybridMultilevel"/>
    <w:tmpl w:val="E3D275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04971CF"/>
    <w:multiLevelType w:val="hybridMultilevel"/>
    <w:tmpl w:val="1804B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3654903"/>
    <w:multiLevelType w:val="hybridMultilevel"/>
    <w:tmpl w:val="F4EA5682"/>
    <w:lvl w:ilvl="0" w:tplc="9E12A2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74E2600D"/>
    <w:multiLevelType w:val="hybridMultilevel"/>
    <w:tmpl w:val="37A4F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7095C71"/>
    <w:multiLevelType w:val="multilevel"/>
    <w:tmpl w:val="552A8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C3D051F"/>
    <w:multiLevelType w:val="multilevel"/>
    <w:tmpl w:val="64F21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6"/>
  </w:num>
  <w:num w:numId="3">
    <w:abstractNumId w:val="6"/>
  </w:num>
  <w:num w:numId="4">
    <w:abstractNumId w:val="25"/>
  </w:num>
  <w:num w:numId="5">
    <w:abstractNumId w:val="19"/>
  </w:num>
  <w:num w:numId="6">
    <w:abstractNumId w:val="19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7">
    <w:abstractNumId w:val="2"/>
  </w:num>
  <w:num w:numId="8">
    <w:abstractNumId w:val="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9">
    <w:abstractNumId w:val="13"/>
  </w:num>
  <w:num w:numId="10">
    <w:abstractNumId w:val="13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1">
    <w:abstractNumId w:val="0"/>
  </w:num>
  <w:num w:numId="12">
    <w:abstractNumId w:val="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13">
    <w:abstractNumId w:val="5"/>
  </w:num>
  <w:num w:numId="14">
    <w:abstractNumId w:val="3"/>
  </w:num>
  <w:num w:numId="15">
    <w:abstractNumId w:val="24"/>
  </w:num>
  <w:num w:numId="16">
    <w:abstractNumId w:val="22"/>
  </w:num>
  <w:num w:numId="17">
    <w:abstractNumId w:val="8"/>
  </w:num>
  <w:num w:numId="18">
    <w:abstractNumId w:val="20"/>
  </w:num>
  <w:num w:numId="19">
    <w:abstractNumId w:val="12"/>
  </w:num>
  <w:num w:numId="20">
    <w:abstractNumId w:val="9"/>
  </w:num>
  <w:num w:numId="21">
    <w:abstractNumId w:val="14"/>
  </w:num>
  <w:num w:numId="22">
    <w:abstractNumId w:val="21"/>
  </w:num>
  <w:num w:numId="23">
    <w:abstractNumId w:val="18"/>
  </w:num>
  <w:num w:numId="24">
    <w:abstractNumId w:val="11"/>
  </w:num>
  <w:num w:numId="25">
    <w:abstractNumId w:val="17"/>
  </w:num>
  <w:num w:numId="26">
    <w:abstractNumId w:val="4"/>
  </w:num>
  <w:num w:numId="27">
    <w:abstractNumId w:val="10"/>
  </w:num>
  <w:num w:numId="28">
    <w:abstractNumId w:val="7"/>
  </w:num>
  <w:num w:numId="29">
    <w:abstractNumId w:val="23"/>
  </w:num>
  <w:num w:numId="30">
    <w:abstractNumId w:val="15"/>
  </w:num>
  <w:num w:numId="3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2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B75"/>
    <w:rsid w:val="00023A7E"/>
    <w:rsid w:val="0003752A"/>
    <w:rsid w:val="000716AA"/>
    <w:rsid w:val="00095F5C"/>
    <w:rsid w:val="0009734A"/>
    <w:rsid w:val="000B56A2"/>
    <w:rsid w:val="000C117F"/>
    <w:rsid w:val="000C7084"/>
    <w:rsid w:val="000D2E7C"/>
    <w:rsid w:val="000E3EBD"/>
    <w:rsid w:val="000E6494"/>
    <w:rsid w:val="000F342D"/>
    <w:rsid w:val="001001F6"/>
    <w:rsid w:val="00104186"/>
    <w:rsid w:val="001079B0"/>
    <w:rsid w:val="00117239"/>
    <w:rsid w:val="0013378B"/>
    <w:rsid w:val="00163A40"/>
    <w:rsid w:val="00171AEE"/>
    <w:rsid w:val="001A5056"/>
    <w:rsid w:val="001D3739"/>
    <w:rsid w:val="001D4F2E"/>
    <w:rsid w:val="001E2AFE"/>
    <w:rsid w:val="001E7459"/>
    <w:rsid w:val="001F55F7"/>
    <w:rsid w:val="00237CA2"/>
    <w:rsid w:val="00261BB1"/>
    <w:rsid w:val="0027709F"/>
    <w:rsid w:val="0028369A"/>
    <w:rsid w:val="002A49F5"/>
    <w:rsid w:val="002A608A"/>
    <w:rsid w:val="002B4D61"/>
    <w:rsid w:val="002B6B59"/>
    <w:rsid w:val="002F0F76"/>
    <w:rsid w:val="00307D30"/>
    <w:rsid w:val="003213A3"/>
    <w:rsid w:val="00323C22"/>
    <w:rsid w:val="003474C4"/>
    <w:rsid w:val="00351A5A"/>
    <w:rsid w:val="003733EB"/>
    <w:rsid w:val="003771EA"/>
    <w:rsid w:val="00392175"/>
    <w:rsid w:val="003C1997"/>
    <w:rsid w:val="003C669E"/>
    <w:rsid w:val="0045178C"/>
    <w:rsid w:val="0045616A"/>
    <w:rsid w:val="0046059D"/>
    <w:rsid w:val="004651FB"/>
    <w:rsid w:val="00474C80"/>
    <w:rsid w:val="00492064"/>
    <w:rsid w:val="00493002"/>
    <w:rsid w:val="004B418B"/>
    <w:rsid w:val="004D7868"/>
    <w:rsid w:val="004E51C2"/>
    <w:rsid w:val="004F084D"/>
    <w:rsid w:val="004F1A48"/>
    <w:rsid w:val="0050274C"/>
    <w:rsid w:val="0050526D"/>
    <w:rsid w:val="005426EA"/>
    <w:rsid w:val="00546F48"/>
    <w:rsid w:val="0056398E"/>
    <w:rsid w:val="00566653"/>
    <w:rsid w:val="00566A96"/>
    <w:rsid w:val="00566EF6"/>
    <w:rsid w:val="0057461B"/>
    <w:rsid w:val="0058189B"/>
    <w:rsid w:val="005A0A93"/>
    <w:rsid w:val="005A608B"/>
    <w:rsid w:val="005B0FF8"/>
    <w:rsid w:val="005B269E"/>
    <w:rsid w:val="005D6008"/>
    <w:rsid w:val="00604D5C"/>
    <w:rsid w:val="00626017"/>
    <w:rsid w:val="00635D78"/>
    <w:rsid w:val="00640388"/>
    <w:rsid w:val="0064345B"/>
    <w:rsid w:val="0064681E"/>
    <w:rsid w:val="00656AE4"/>
    <w:rsid w:val="00656DCD"/>
    <w:rsid w:val="006709E5"/>
    <w:rsid w:val="006854BB"/>
    <w:rsid w:val="00685558"/>
    <w:rsid w:val="006A2D3E"/>
    <w:rsid w:val="006C159A"/>
    <w:rsid w:val="006D362B"/>
    <w:rsid w:val="006F7F86"/>
    <w:rsid w:val="00715DCA"/>
    <w:rsid w:val="0074482A"/>
    <w:rsid w:val="00755966"/>
    <w:rsid w:val="007632EB"/>
    <w:rsid w:val="00766A5C"/>
    <w:rsid w:val="0077272D"/>
    <w:rsid w:val="007A2D0E"/>
    <w:rsid w:val="007A46E9"/>
    <w:rsid w:val="007A55E6"/>
    <w:rsid w:val="007B4A51"/>
    <w:rsid w:val="007B68BE"/>
    <w:rsid w:val="007B6EC8"/>
    <w:rsid w:val="007D7333"/>
    <w:rsid w:val="007F760A"/>
    <w:rsid w:val="00810AD1"/>
    <w:rsid w:val="008378E8"/>
    <w:rsid w:val="0084183C"/>
    <w:rsid w:val="0089157D"/>
    <w:rsid w:val="008960A6"/>
    <w:rsid w:val="008E1BC1"/>
    <w:rsid w:val="00922B74"/>
    <w:rsid w:val="009311E8"/>
    <w:rsid w:val="009361AF"/>
    <w:rsid w:val="00947E71"/>
    <w:rsid w:val="00961336"/>
    <w:rsid w:val="00961A06"/>
    <w:rsid w:val="009D1D37"/>
    <w:rsid w:val="009D32D5"/>
    <w:rsid w:val="009E719D"/>
    <w:rsid w:val="00A56390"/>
    <w:rsid w:val="00A62A9C"/>
    <w:rsid w:val="00AA5ABA"/>
    <w:rsid w:val="00AC6B75"/>
    <w:rsid w:val="00AE15D8"/>
    <w:rsid w:val="00AF5768"/>
    <w:rsid w:val="00AF6FD5"/>
    <w:rsid w:val="00B12991"/>
    <w:rsid w:val="00B53C97"/>
    <w:rsid w:val="00B8147D"/>
    <w:rsid w:val="00B83C69"/>
    <w:rsid w:val="00BD4488"/>
    <w:rsid w:val="00BE2E90"/>
    <w:rsid w:val="00BF1FBC"/>
    <w:rsid w:val="00C03663"/>
    <w:rsid w:val="00C73E70"/>
    <w:rsid w:val="00C763A9"/>
    <w:rsid w:val="00CA0056"/>
    <w:rsid w:val="00CB3A25"/>
    <w:rsid w:val="00CC0BBD"/>
    <w:rsid w:val="00CD3566"/>
    <w:rsid w:val="00CE3656"/>
    <w:rsid w:val="00CE40AB"/>
    <w:rsid w:val="00D12CD9"/>
    <w:rsid w:val="00D168FF"/>
    <w:rsid w:val="00D27361"/>
    <w:rsid w:val="00D4249E"/>
    <w:rsid w:val="00D60FA6"/>
    <w:rsid w:val="00DE0D4C"/>
    <w:rsid w:val="00DE3FC1"/>
    <w:rsid w:val="00DF2382"/>
    <w:rsid w:val="00E033A7"/>
    <w:rsid w:val="00E07A8D"/>
    <w:rsid w:val="00E32D2D"/>
    <w:rsid w:val="00E340C6"/>
    <w:rsid w:val="00E460AF"/>
    <w:rsid w:val="00E6558E"/>
    <w:rsid w:val="00E72633"/>
    <w:rsid w:val="00E827AD"/>
    <w:rsid w:val="00EA04EF"/>
    <w:rsid w:val="00ED226D"/>
    <w:rsid w:val="00ED6CDD"/>
    <w:rsid w:val="00EE24E6"/>
    <w:rsid w:val="00EE3BB1"/>
    <w:rsid w:val="00EE40E5"/>
    <w:rsid w:val="00F15B6A"/>
    <w:rsid w:val="00F170B7"/>
    <w:rsid w:val="00F176EB"/>
    <w:rsid w:val="00F22378"/>
    <w:rsid w:val="00F2244A"/>
    <w:rsid w:val="00F31804"/>
    <w:rsid w:val="00F62DEA"/>
    <w:rsid w:val="00F635B7"/>
    <w:rsid w:val="00F75D3B"/>
    <w:rsid w:val="00F77DED"/>
    <w:rsid w:val="00F857AB"/>
    <w:rsid w:val="00FD3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0754A31"/>
  <w15:docId w15:val="{DCC0EAB0-F169-4B0A-A2D2-B1D5004C9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ru-RU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369A"/>
  </w:style>
  <w:style w:type="paragraph" w:styleId="1">
    <w:name w:val="heading 1"/>
    <w:basedOn w:val="a"/>
    <w:next w:val="a"/>
    <w:link w:val="10"/>
    <w:uiPriority w:val="9"/>
    <w:qFormat/>
    <w:rsid w:val="0028369A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8369A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8369A"/>
    <w:pPr>
      <w:pBdr>
        <w:top w:val="single" w:sz="6" w:space="2" w:color="4A66AC" w:themeColor="accent1"/>
      </w:pBdr>
      <w:spacing w:before="300" w:after="0"/>
      <w:outlineLvl w:val="2"/>
    </w:pPr>
    <w:rPr>
      <w:caps/>
      <w:color w:val="243255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369A"/>
    <w:pPr>
      <w:pBdr>
        <w:top w:val="dotted" w:sz="6" w:space="2" w:color="4A66AC" w:themeColor="accent1"/>
      </w:pBdr>
      <w:spacing w:before="200" w:after="0"/>
      <w:outlineLvl w:val="3"/>
    </w:pPr>
    <w:rPr>
      <w:caps/>
      <w:color w:val="374C80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8369A"/>
    <w:pPr>
      <w:pBdr>
        <w:bottom w:val="single" w:sz="6" w:space="1" w:color="4A66AC" w:themeColor="accent1"/>
      </w:pBdr>
      <w:spacing w:before="200" w:after="0"/>
      <w:outlineLvl w:val="4"/>
    </w:pPr>
    <w:rPr>
      <w:caps/>
      <w:color w:val="374C80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8369A"/>
    <w:pPr>
      <w:pBdr>
        <w:bottom w:val="dotted" w:sz="6" w:space="1" w:color="4A66AC" w:themeColor="accent1"/>
      </w:pBdr>
      <w:spacing w:before="200" w:after="0"/>
      <w:outlineLvl w:val="5"/>
    </w:pPr>
    <w:rPr>
      <w:caps/>
      <w:color w:val="374C80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8369A"/>
    <w:pPr>
      <w:spacing w:before="200" w:after="0"/>
      <w:outlineLvl w:val="6"/>
    </w:pPr>
    <w:rPr>
      <w:caps/>
      <w:color w:val="374C80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8369A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8369A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92175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tab-span">
    <w:name w:val="apple-tab-span"/>
    <w:basedOn w:val="a0"/>
    <w:rsid w:val="00392175"/>
  </w:style>
  <w:style w:type="character" w:styleId="a4">
    <w:name w:val="Hyperlink"/>
    <w:basedOn w:val="a0"/>
    <w:uiPriority w:val="99"/>
    <w:unhideWhenUsed/>
    <w:rsid w:val="00392175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392175"/>
    <w:pPr>
      <w:ind w:left="720"/>
      <w:contextualSpacing/>
    </w:pPr>
  </w:style>
  <w:style w:type="paragraph" w:styleId="a6">
    <w:name w:val="No Spacing"/>
    <w:link w:val="a7"/>
    <w:uiPriority w:val="1"/>
    <w:qFormat/>
    <w:rsid w:val="0028369A"/>
    <w:pPr>
      <w:spacing w:after="0" w:line="240" w:lineRule="auto"/>
    </w:pPr>
  </w:style>
  <w:style w:type="character" w:customStyle="1" w:styleId="a7">
    <w:name w:val="Без интервала Знак"/>
    <w:basedOn w:val="a0"/>
    <w:link w:val="a6"/>
    <w:uiPriority w:val="1"/>
    <w:rsid w:val="00D27361"/>
  </w:style>
  <w:style w:type="paragraph" w:styleId="a8">
    <w:name w:val="header"/>
    <w:basedOn w:val="a"/>
    <w:link w:val="a9"/>
    <w:uiPriority w:val="99"/>
    <w:unhideWhenUsed/>
    <w:rsid w:val="00B814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8147D"/>
  </w:style>
  <w:style w:type="paragraph" w:styleId="aa">
    <w:name w:val="footer"/>
    <w:basedOn w:val="a"/>
    <w:link w:val="ab"/>
    <w:uiPriority w:val="99"/>
    <w:unhideWhenUsed/>
    <w:rsid w:val="00B814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8147D"/>
  </w:style>
  <w:style w:type="character" w:customStyle="1" w:styleId="10">
    <w:name w:val="Заголовок 1 Знак"/>
    <w:basedOn w:val="a0"/>
    <w:link w:val="1"/>
    <w:uiPriority w:val="9"/>
    <w:rsid w:val="0028369A"/>
    <w:rPr>
      <w:caps/>
      <w:color w:val="FFFFFF" w:themeColor="background1"/>
      <w:spacing w:val="15"/>
      <w:sz w:val="22"/>
      <w:szCs w:val="22"/>
      <w:shd w:val="clear" w:color="auto" w:fill="4A66AC" w:themeFill="accent1"/>
    </w:rPr>
  </w:style>
  <w:style w:type="character" w:customStyle="1" w:styleId="20">
    <w:name w:val="Заголовок 2 Знак"/>
    <w:basedOn w:val="a0"/>
    <w:link w:val="2"/>
    <w:uiPriority w:val="9"/>
    <w:semiHidden/>
    <w:rsid w:val="0028369A"/>
    <w:rPr>
      <w:caps/>
      <w:spacing w:val="15"/>
      <w:shd w:val="clear" w:color="auto" w:fill="D9DFEF" w:themeFill="accent1" w:themeFillTint="33"/>
    </w:rPr>
  </w:style>
  <w:style w:type="character" w:customStyle="1" w:styleId="30">
    <w:name w:val="Заголовок 3 Знак"/>
    <w:basedOn w:val="a0"/>
    <w:link w:val="3"/>
    <w:uiPriority w:val="9"/>
    <w:semiHidden/>
    <w:rsid w:val="0028369A"/>
    <w:rPr>
      <w:caps/>
      <w:color w:val="243255" w:themeColor="accent1" w:themeShade="7F"/>
      <w:spacing w:val="15"/>
    </w:rPr>
  </w:style>
  <w:style w:type="character" w:customStyle="1" w:styleId="40">
    <w:name w:val="Заголовок 4 Знак"/>
    <w:basedOn w:val="a0"/>
    <w:link w:val="4"/>
    <w:uiPriority w:val="9"/>
    <w:semiHidden/>
    <w:rsid w:val="0028369A"/>
    <w:rPr>
      <w:caps/>
      <w:color w:val="374C80" w:themeColor="accent1" w:themeShade="B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28369A"/>
    <w:rPr>
      <w:caps/>
      <w:color w:val="374C80" w:themeColor="accent1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28369A"/>
    <w:rPr>
      <w:caps/>
      <w:color w:val="374C80" w:themeColor="accent1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28369A"/>
    <w:rPr>
      <w:caps/>
      <w:color w:val="374C80" w:themeColor="accent1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28369A"/>
    <w:rPr>
      <w:caps/>
      <w:spacing w:val="10"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28369A"/>
    <w:rPr>
      <w:i/>
      <w:iCs/>
      <w:caps/>
      <w:spacing w:val="10"/>
      <w:sz w:val="18"/>
      <w:szCs w:val="18"/>
    </w:rPr>
  </w:style>
  <w:style w:type="paragraph" w:styleId="ac">
    <w:name w:val="caption"/>
    <w:basedOn w:val="a"/>
    <w:next w:val="a"/>
    <w:uiPriority w:val="35"/>
    <w:semiHidden/>
    <w:unhideWhenUsed/>
    <w:qFormat/>
    <w:rsid w:val="0028369A"/>
    <w:rPr>
      <w:b/>
      <w:bCs/>
      <w:color w:val="374C80" w:themeColor="accent1" w:themeShade="BF"/>
      <w:sz w:val="16"/>
      <w:szCs w:val="16"/>
    </w:rPr>
  </w:style>
  <w:style w:type="paragraph" w:styleId="ad">
    <w:name w:val="Title"/>
    <w:basedOn w:val="a"/>
    <w:next w:val="a"/>
    <w:link w:val="ae"/>
    <w:uiPriority w:val="10"/>
    <w:qFormat/>
    <w:rsid w:val="0028369A"/>
    <w:pPr>
      <w:spacing w:before="0" w:after="0"/>
    </w:pPr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character" w:customStyle="1" w:styleId="ae">
    <w:name w:val="Название Знак"/>
    <w:basedOn w:val="a0"/>
    <w:link w:val="ad"/>
    <w:uiPriority w:val="10"/>
    <w:rsid w:val="0028369A"/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paragraph" w:styleId="af">
    <w:name w:val="Subtitle"/>
    <w:basedOn w:val="a"/>
    <w:next w:val="a"/>
    <w:link w:val="af0"/>
    <w:uiPriority w:val="11"/>
    <w:qFormat/>
    <w:rsid w:val="0028369A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f0">
    <w:name w:val="Подзаголовок Знак"/>
    <w:basedOn w:val="a0"/>
    <w:link w:val="af"/>
    <w:uiPriority w:val="11"/>
    <w:rsid w:val="0028369A"/>
    <w:rPr>
      <w:caps/>
      <w:color w:val="595959" w:themeColor="text1" w:themeTint="A6"/>
      <w:spacing w:val="10"/>
      <w:sz w:val="21"/>
      <w:szCs w:val="21"/>
    </w:rPr>
  </w:style>
  <w:style w:type="character" w:styleId="af1">
    <w:name w:val="Strong"/>
    <w:uiPriority w:val="22"/>
    <w:qFormat/>
    <w:rsid w:val="0028369A"/>
    <w:rPr>
      <w:b/>
      <w:bCs/>
    </w:rPr>
  </w:style>
  <w:style w:type="character" w:styleId="af2">
    <w:name w:val="Emphasis"/>
    <w:uiPriority w:val="20"/>
    <w:qFormat/>
    <w:rsid w:val="0028369A"/>
    <w:rPr>
      <w:caps/>
      <w:color w:val="243255" w:themeColor="accent1" w:themeShade="7F"/>
      <w:spacing w:val="5"/>
    </w:rPr>
  </w:style>
  <w:style w:type="paragraph" w:styleId="21">
    <w:name w:val="Quote"/>
    <w:basedOn w:val="a"/>
    <w:next w:val="a"/>
    <w:link w:val="22"/>
    <w:uiPriority w:val="29"/>
    <w:qFormat/>
    <w:rsid w:val="0028369A"/>
    <w:rPr>
      <w:i/>
      <w:iCs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28369A"/>
    <w:rPr>
      <w:i/>
      <w:iCs/>
      <w:sz w:val="24"/>
      <w:szCs w:val="24"/>
    </w:rPr>
  </w:style>
  <w:style w:type="paragraph" w:styleId="af3">
    <w:name w:val="Intense Quote"/>
    <w:basedOn w:val="a"/>
    <w:next w:val="a"/>
    <w:link w:val="af4"/>
    <w:uiPriority w:val="30"/>
    <w:qFormat/>
    <w:rsid w:val="0028369A"/>
    <w:pPr>
      <w:spacing w:before="240" w:after="240" w:line="240" w:lineRule="auto"/>
      <w:ind w:left="1080" w:right="1080"/>
      <w:jc w:val="center"/>
    </w:pPr>
    <w:rPr>
      <w:color w:val="4A66AC" w:themeColor="accent1"/>
      <w:sz w:val="24"/>
      <w:szCs w:val="24"/>
    </w:rPr>
  </w:style>
  <w:style w:type="character" w:customStyle="1" w:styleId="af4">
    <w:name w:val="Выделенная цитата Знак"/>
    <w:basedOn w:val="a0"/>
    <w:link w:val="af3"/>
    <w:uiPriority w:val="30"/>
    <w:rsid w:val="0028369A"/>
    <w:rPr>
      <w:color w:val="4A66AC" w:themeColor="accent1"/>
      <w:sz w:val="24"/>
      <w:szCs w:val="24"/>
    </w:rPr>
  </w:style>
  <w:style w:type="character" w:styleId="af5">
    <w:name w:val="Subtle Emphasis"/>
    <w:uiPriority w:val="19"/>
    <w:qFormat/>
    <w:rsid w:val="0028369A"/>
    <w:rPr>
      <w:i/>
      <w:iCs/>
      <w:color w:val="243255" w:themeColor="accent1" w:themeShade="7F"/>
    </w:rPr>
  </w:style>
  <w:style w:type="character" w:styleId="af6">
    <w:name w:val="Intense Emphasis"/>
    <w:uiPriority w:val="21"/>
    <w:qFormat/>
    <w:rsid w:val="0028369A"/>
    <w:rPr>
      <w:b/>
      <w:bCs/>
      <w:caps/>
      <w:color w:val="243255" w:themeColor="accent1" w:themeShade="7F"/>
      <w:spacing w:val="10"/>
    </w:rPr>
  </w:style>
  <w:style w:type="character" w:styleId="af7">
    <w:name w:val="Subtle Reference"/>
    <w:uiPriority w:val="31"/>
    <w:qFormat/>
    <w:rsid w:val="0028369A"/>
    <w:rPr>
      <w:b/>
      <w:bCs/>
      <w:color w:val="4A66AC" w:themeColor="accent1"/>
    </w:rPr>
  </w:style>
  <w:style w:type="character" w:styleId="af8">
    <w:name w:val="Intense Reference"/>
    <w:uiPriority w:val="32"/>
    <w:qFormat/>
    <w:rsid w:val="0028369A"/>
    <w:rPr>
      <w:b/>
      <w:bCs/>
      <w:i/>
      <w:iCs/>
      <w:caps/>
      <w:color w:val="4A66AC" w:themeColor="accent1"/>
    </w:rPr>
  </w:style>
  <w:style w:type="character" w:styleId="af9">
    <w:name w:val="Book Title"/>
    <w:uiPriority w:val="33"/>
    <w:qFormat/>
    <w:rsid w:val="0028369A"/>
    <w:rPr>
      <w:b/>
      <w:bCs/>
      <w:i/>
      <w:iCs/>
      <w:spacing w:val="0"/>
    </w:rPr>
  </w:style>
  <w:style w:type="paragraph" w:styleId="afa">
    <w:name w:val="TOC Heading"/>
    <w:basedOn w:val="1"/>
    <w:next w:val="a"/>
    <w:uiPriority w:val="39"/>
    <w:semiHidden/>
    <w:unhideWhenUsed/>
    <w:qFormat/>
    <w:rsid w:val="0028369A"/>
    <w:pPr>
      <w:outlineLvl w:val="9"/>
    </w:pPr>
  </w:style>
  <w:style w:type="paragraph" w:styleId="afb">
    <w:name w:val="Balloon Text"/>
    <w:basedOn w:val="a"/>
    <w:link w:val="afc"/>
    <w:uiPriority w:val="99"/>
    <w:semiHidden/>
    <w:unhideWhenUsed/>
    <w:rsid w:val="007B4A51"/>
    <w:pPr>
      <w:spacing w:before="0" w:after="0" w:line="240" w:lineRule="auto"/>
    </w:pPr>
    <w:rPr>
      <w:rFonts w:ascii="Lucida Grande" w:hAnsi="Lucida Grande"/>
      <w:sz w:val="18"/>
      <w:szCs w:val="18"/>
    </w:rPr>
  </w:style>
  <w:style w:type="character" w:customStyle="1" w:styleId="afc">
    <w:name w:val="Текст выноски Знак"/>
    <w:basedOn w:val="a0"/>
    <w:link w:val="afb"/>
    <w:uiPriority w:val="99"/>
    <w:semiHidden/>
    <w:rsid w:val="007B4A51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9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0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0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7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84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7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35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8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9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footer" Target="footer1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microsoft.com/office/2007/relationships/hdphoto" Target="media/hdphoto1.wdp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Теплый синий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A04038-D67C-8841-B957-60DC5FEFC5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19</Pages>
  <Words>1257</Words>
  <Characters>7167</Characters>
  <Application>Microsoft Macintosh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ООО «Эталон Лес»</dc:creator>
  <cp:keywords/>
  <dc:description/>
  <cp:lastModifiedBy>Пользователь Microsoft Office</cp:lastModifiedBy>
  <cp:revision>65</cp:revision>
  <dcterms:created xsi:type="dcterms:W3CDTF">2018-03-06T08:01:00Z</dcterms:created>
  <dcterms:modified xsi:type="dcterms:W3CDTF">2018-03-12T13:13:00Z</dcterms:modified>
</cp:coreProperties>
</file>